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CF" w:rsidRDefault="004C2CCF" w:rsidP="004C2CCF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IYPT 2011 PROBLEM 13: LIGHT BULB</w:t>
      </w:r>
    </w:p>
    <w:p w:rsidR="004C2CCF" w:rsidRDefault="004C2CCF" w:rsidP="004C2CCF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Katja Kustura</w:t>
      </w:r>
      <w:r>
        <w:rPr>
          <w:rFonts w:ascii="Arial" w:hAnsi="Arial" w:cs="Arial"/>
          <w:b/>
          <w:sz w:val="28"/>
          <w:szCs w:val="28"/>
          <w:lang w:val="hr-HR"/>
        </w:rPr>
        <w:br/>
      </w:r>
      <w:proofErr w:type="spellStart"/>
      <w:r w:rsidR="006554A4">
        <w:rPr>
          <w:rFonts w:ascii="Arial" w:hAnsi="Arial" w:cs="Arial"/>
          <w:b/>
          <w:sz w:val="20"/>
          <w:szCs w:val="20"/>
          <w:lang w:val="hr-HR"/>
        </w:rPr>
        <w:t>University</w:t>
      </w:r>
      <w:proofErr w:type="spellEnd"/>
      <w:r w:rsidR="006554A4">
        <w:rPr>
          <w:rFonts w:ascii="Arial" w:hAnsi="Arial" w:cs="Arial"/>
          <w:b/>
          <w:sz w:val="20"/>
          <w:szCs w:val="20"/>
          <w:lang w:val="hr-HR"/>
        </w:rPr>
        <w:t xml:space="preserve"> </w:t>
      </w:r>
      <w:proofErr w:type="spellStart"/>
      <w:r w:rsidR="006554A4">
        <w:rPr>
          <w:rFonts w:ascii="Arial" w:hAnsi="Arial" w:cs="Arial"/>
          <w:b/>
          <w:sz w:val="20"/>
          <w:szCs w:val="20"/>
          <w:lang w:val="hr-HR"/>
        </w:rPr>
        <w:t>of</w:t>
      </w:r>
      <w:proofErr w:type="spellEnd"/>
      <w:r w:rsidR="006554A4">
        <w:rPr>
          <w:rFonts w:ascii="Arial" w:hAnsi="Arial" w:cs="Arial"/>
          <w:b/>
          <w:sz w:val="20"/>
          <w:szCs w:val="20"/>
          <w:lang w:val="hr-HR"/>
        </w:rPr>
        <w:t xml:space="preserve"> Zagreb, </w:t>
      </w:r>
      <w:r>
        <w:rPr>
          <w:rFonts w:ascii="Arial" w:hAnsi="Arial" w:cs="Arial"/>
          <w:b/>
          <w:sz w:val="20"/>
          <w:szCs w:val="20"/>
          <w:lang w:val="hr-HR"/>
        </w:rPr>
        <w:t>Croatia</w:t>
      </w:r>
    </w:p>
    <w:p w:rsidR="001731BE" w:rsidRDefault="004C2CCF" w:rsidP="004C2C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Introduction</w:t>
      </w:r>
      <w:r>
        <w:rPr>
          <w:rFonts w:ascii="Arial" w:hAnsi="Arial" w:cs="Arial"/>
          <w:sz w:val="24"/>
          <w:szCs w:val="24"/>
        </w:rPr>
        <w:br/>
        <w:t xml:space="preserve">          </w:t>
      </w:r>
      <w:r w:rsidR="007E5802">
        <w:rPr>
          <w:rFonts w:ascii="Arial" w:hAnsi="Arial" w:cs="Arial"/>
          <w:sz w:val="24"/>
          <w:szCs w:val="24"/>
        </w:rPr>
        <w:t xml:space="preserve">Determining efficiency of a light bulb is a very useful task, since light bulb is a very present and widely used object in everyday life. This was our task in this year’s IYPT problem – the goal was to determine the ratio between the thermal energy and </w:t>
      </w:r>
      <w:r w:rsidR="0036645A">
        <w:rPr>
          <w:rFonts w:ascii="Arial" w:hAnsi="Arial" w:cs="Arial"/>
          <w:sz w:val="24"/>
          <w:szCs w:val="24"/>
        </w:rPr>
        <w:t xml:space="preserve">the </w:t>
      </w:r>
      <w:r w:rsidR="007E5802">
        <w:rPr>
          <w:rFonts w:ascii="Arial" w:hAnsi="Arial" w:cs="Arial"/>
          <w:sz w:val="24"/>
          <w:szCs w:val="24"/>
        </w:rPr>
        <w:t xml:space="preserve">light energy emitted from a small electric bulb depending on the voltage applied to the bulb. </w:t>
      </w:r>
      <w:r w:rsidR="001731BE">
        <w:rPr>
          <w:rFonts w:ascii="Arial" w:hAnsi="Arial" w:cs="Arial"/>
          <w:sz w:val="24"/>
          <w:szCs w:val="24"/>
        </w:rPr>
        <w:t>Our first and main</w:t>
      </w:r>
      <w:r w:rsidR="007E5802">
        <w:rPr>
          <w:rFonts w:ascii="Arial" w:hAnsi="Arial" w:cs="Arial"/>
          <w:sz w:val="24"/>
          <w:szCs w:val="24"/>
        </w:rPr>
        <w:t xml:space="preserve"> plan was to distinguish useful part of emitted energy (light) from the energy losses (heat).</w:t>
      </w:r>
      <w:r w:rsidR="008B1376">
        <w:rPr>
          <w:rFonts w:ascii="Arial" w:hAnsi="Arial" w:cs="Arial"/>
          <w:sz w:val="24"/>
          <w:szCs w:val="24"/>
        </w:rPr>
        <w:br/>
        <w:t xml:space="preserve">          </w:t>
      </w:r>
      <w:r w:rsidR="001731BE">
        <w:rPr>
          <w:rFonts w:ascii="Arial" w:hAnsi="Arial" w:cs="Arial"/>
          <w:sz w:val="24"/>
          <w:szCs w:val="24"/>
        </w:rPr>
        <w:t>W</w:t>
      </w:r>
      <w:r w:rsidR="008B1376">
        <w:rPr>
          <w:rFonts w:ascii="Arial" w:hAnsi="Arial" w:cs="Arial"/>
          <w:sz w:val="24"/>
          <w:szCs w:val="24"/>
        </w:rPr>
        <w:t xml:space="preserve">e approached </w:t>
      </w:r>
      <w:r w:rsidR="001731BE">
        <w:rPr>
          <w:rFonts w:ascii="Arial" w:hAnsi="Arial" w:cs="Arial"/>
          <w:sz w:val="24"/>
          <w:szCs w:val="24"/>
        </w:rPr>
        <w:t xml:space="preserve">this problem </w:t>
      </w:r>
      <w:r w:rsidR="008B1376">
        <w:rPr>
          <w:rFonts w:ascii="Arial" w:hAnsi="Arial" w:cs="Arial"/>
          <w:sz w:val="24"/>
          <w:szCs w:val="24"/>
        </w:rPr>
        <w:t xml:space="preserve">in two different ways. First, </w:t>
      </w:r>
      <w:r w:rsidR="0015167C">
        <w:rPr>
          <w:rFonts w:ascii="Arial" w:hAnsi="Arial" w:cs="Arial"/>
          <w:sz w:val="24"/>
          <w:szCs w:val="24"/>
        </w:rPr>
        <w:t>calorimetric</w:t>
      </w:r>
      <w:r w:rsidR="008B1376">
        <w:rPr>
          <w:rFonts w:ascii="Arial" w:hAnsi="Arial" w:cs="Arial"/>
          <w:sz w:val="24"/>
          <w:szCs w:val="24"/>
        </w:rPr>
        <w:t xml:space="preserve"> method was used to experimentally separate light and thermal energy and to determine the ra</w:t>
      </w:r>
      <w:r w:rsidR="00375DCC">
        <w:rPr>
          <w:rFonts w:ascii="Arial" w:hAnsi="Arial" w:cs="Arial"/>
          <w:sz w:val="24"/>
          <w:szCs w:val="24"/>
        </w:rPr>
        <w:t xml:space="preserve">tio. Besides this method, </w:t>
      </w:r>
      <w:r w:rsidR="008B1376">
        <w:rPr>
          <w:rFonts w:ascii="Arial" w:hAnsi="Arial" w:cs="Arial"/>
          <w:sz w:val="24"/>
          <w:szCs w:val="24"/>
        </w:rPr>
        <w:t xml:space="preserve">theoretical method was proposed and developed, by using Planck’s law of radiation </w:t>
      </w:r>
      <w:r w:rsidR="00375DCC">
        <w:rPr>
          <w:rFonts w:ascii="Arial" w:hAnsi="Arial" w:cs="Arial"/>
          <w:sz w:val="24"/>
          <w:szCs w:val="24"/>
        </w:rPr>
        <w:t xml:space="preserve">and </w:t>
      </w:r>
      <w:r w:rsidR="001731BE">
        <w:rPr>
          <w:rFonts w:ascii="Arial" w:hAnsi="Arial" w:cs="Arial"/>
          <w:sz w:val="24"/>
          <w:szCs w:val="24"/>
        </w:rPr>
        <w:t xml:space="preserve">approximating the light </w:t>
      </w:r>
      <w:r w:rsidR="00E6126F">
        <w:rPr>
          <w:rFonts w:ascii="Arial" w:hAnsi="Arial" w:cs="Arial"/>
          <w:sz w:val="24"/>
          <w:szCs w:val="24"/>
        </w:rPr>
        <w:t>bulb as a grey body.</w:t>
      </w:r>
    </w:p>
    <w:p w:rsidR="009224F7" w:rsidRDefault="00C129A2" w:rsidP="009224F7">
      <w:pPr>
        <w:rPr>
          <w:rFonts w:ascii="Arial" w:hAnsi="Arial" w:cs="Arial"/>
          <w:noProof/>
        </w:rPr>
      </w:pPr>
      <w:r w:rsidRPr="00344D03">
        <w:rPr>
          <w:rFonts w:ascii="Arial" w:hAnsi="Arial" w:cs="Arial"/>
          <w:noProof/>
          <w:sz w:val="24"/>
          <w:szCs w:val="24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67.85pt;margin-top:215.4pt;width:79.35pt;height:21.45pt;z-index:251711488;mso-width-relative:margin;mso-height-relative:margin" stroked="f">
            <v:textbox style="mso-next-textbox:#_x0000_s1072">
              <w:txbxContent>
                <w:p w:rsidR="000B709E" w:rsidRDefault="000B709E">
                  <w:pPr>
                    <w:rPr>
                      <w:lang w:val="hr-HR"/>
                    </w:rPr>
                  </w:pPr>
                  <w:proofErr w:type="spellStart"/>
                  <w:r>
                    <w:rPr>
                      <w:lang w:val="hr-HR"/>
                    </w:rPr>
                    <w:t>Planck</w:t>
                  </w:r>
                  <w:proofErr w:type="spellEnd"/>
                  <w:r>
                    <w:rPr>
                      <w:lang w:val="hr-HR"/>
                    </w:rPr>
                    <w:t xml:space="preserve">'s </w:t>
                  </w:r>
                  <w:proofErr w:type="spellStart"/>
                  <w:r>
                    <w:rPr>
                      <w:lang w:val="hr-HR"/>
                    </w:rPr>
                    <w:t>Law</w:t>
                  </w:r>
                  <w:proofErr w:type="spellEnd"/>
                </w:p>
              </w:txbxContent>
            </v:textbox>
          </v:shape>
        </w:pict>
      </w:r>
      <w:r w:rsidR="00344D03" w:rsidRPr="00344D03">
        <w:rPr>
          <w:rFonts w:ascii="Arial" w:hAnsi="Arial" w:cs="Arial"/>
          <w:noProof/>
          <w:sz w:val="24"/>
          <w:szCs w:val="24"/>
          <w:lang w:val="hr-HR"/>
        </w:rPr>
        <w:pict>
          <v:shape id="_x0000_s1062" type="#_x0000_t202" style="position:absolute;margin-left:68.6pt;margin-top:232.3pt;width:140.25pt;height:44.3pt;z-index:251701248;mso-width-relative:margin;mso-height-relative:margin" strokecolor="white [3212]">
            <v:textbox style="mso-next-textbox:#_x0000_s1062">
              <w:txbxContent>
                <w:p w:rsidR="00EA389E" w:rsidRPr="000B709E" w:rsidRDefault="00EA389E">
                  <w:pPr>
                    <w:rPr>
                      <w:sz w:val="20"/>
                      <w:lang w:val="hr-HR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lang w:val="hr-HR"/>
                        </w:rPr>
                        <m:t>I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lang w:val="hr-H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lang w:val="hr-HR"/>
                            </w:rPr>
                            <m:t>λ,T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0"/>
                          <w:lang w:val="hr-HR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lang w:val="hr-H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lang w:val="hr-HR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0"/>
                              <w:lang w:val="hr-HR"/>
                            </w:rPr>
                            <m:t>h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lang w:val="hr-HR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lang w:val="hr-HR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lang w:val="hr-HR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lang w:val="hr-HR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lang w:val="hr-HR"/>
                                </w:rPr>
                                <m:t>λ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lang w:val="hr-HR"/>
                                </w:rPr>
                                <m:t>5</m:t>
                              </m:r>
                            </m:sup>
                          </m:sSup>
                        </m:den>
                      </m:f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lang w:val="hr-HR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0"/>
                              <w:lang w:val="hr-HR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lang w:val="hr-HR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lang w:val="hr-HR"/>
                                </w:rPr>
                                <m:t>e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lang w:val="hr-HR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lang w:val="hr-HR"/>
                                    </w:rPr>
                                    <m:t>hc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lang w:val="hr-HR"/>
                                    </w:rPr>
                                    <m:t>λhT</m:t>
                                  </m:r>
                                </m:den>
                              </m:f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0"/>
                              <w:lang w:val="hr-HR"/>
                            </w:rPr>
                            <m:t>-1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344D03" w:rsidRPr="00344D03">
        <w:rPr>
          <w:rFonts w:ascii="Arial" w:hAnsi="Arial" w:cs="Arial"/>
          <w:noProof/>
          <w:sz w:val="24"/>
          <w:szCs w:val="24"/>
        </w:rPr>
        <w:pict>
          <v:shape id="_x0000_s1063" type="#_x0000_t202" style="position:absolute;margin-left:393.9pt;margin-top:25.95pt;width:55.25pt;height:16.25pt;z-index:251704320;mso-width-relative:margin;mso-height-relative:margin" strokecolor="white [3212]">
            <v:textbox style="mso-next-textbox:#_x0000_s1063">
              <w:txbxContent>
                <w:p w:rsidR="00EA389E" w:rsidRPr="00EA389E" w:rsidRDefault="00EA389E" w:rsidP="00EA389E">
                  <w:pPr>
                    <w:rPr>
                      <w:sz w:val="14"/>
                      <w:lang w:val="hr-HR"/>
                    </w:rPr>
                  </w:pPr>
                  <w:proofErr w:type="spellStart"/>
                  <w:r>
                    <w:rPr>
                      <w:sz w:val="16"/>
                      <w:lang w:val="hr-HR"/>
                    </w:rPr>
                    <w:t>cond</w:t>
                  </w:r>
                  <w:proofErr w:type="spellEnd"/>
                  <w:r>
                    <w:rPr>
                      <w:sz w:val="16"/>
                      <w:lang w:val="hr-HR"/>
                    </w:rPr>
                    <w:t>.+</w:t>
                  </w:r>
                  <w:proofErr w:type="spellStart"/>
                  <w:r>
                    <w:rPr>
                      <w:sz w:val="16"/>
                      <w:lang w:val="hr-HR"/>
                    </w:rPr>
                    <w:t>conv</w:t>
                  </w:r>
                  <w:proofErr w:type="spellEnd"/>
                  <w:r>
                    <w:rPr>
                      <w:sz w:val="16"/>
                      <w:lang w:val="hr-HR"/>
                    </w:rPr>
                    <w:t>.</w:t>
                  </w:r>
                </w:p>
              </w:txbxContent>
            </v:textbox>
          </v:shape>
        </w:pict>
      </w:r>
      <w:r w:rsidR="00344D03" w:rsidRPr="00344D03">
        <w:rPr>
          <w:rFonts w:ascii="Arial" w:hAnsi="Arial" w:cs="Arial"/>
          <w:noProof/>
          <w:sz w:val="24"/>
          <w:szCs w:val="24"/>
        </w:rPr>
        <w:pict>
          <v:rect id="_x0000_s1064" style="position:absolute;margin-left:392.35pt;margin-top:25.1pt;width:55.25pt;height:51.9pt;z-index:251703296" stroked="f"/>
        </w:pict>
      </w:r>
      <w:r w:rsidR="00344D03" w:rsidRPr="00344D03">
        <w:rPr>
          <w:noProof/>
        </w:rPr>
        <w:pict>
          <v:shape id="_x0000_s1049" type="#_x0000_t202" style="position:absolute;margin-left:3.7pt;margin-top:365pt;width:222.05pt;height:25.55pt;z-index:251683840" stroked="f">
            <v:textbox style="mso-next-textbox:#_x0000_s1049" inset="0,0,0,0">
              <w:txbxContent>
                <w:p w:rsidR="00C31D0E" w:rsidRPr="00C31D0E" w:rsidRDefault="00C31D0E" w:rsidP="006554A4">
                  <w:pPr>
                    <w:pStyle w:val="Opisslike"/>
                    <w:jc w:val="both"/>
                    <w:rPr>
                      <w:rFonts w:ascii="Arial" w:hAnsi="Arial" w:cs="Arial"/>
                      <w:noProof/>
                      <w:color w:val="auto"/>
                      <w:sz w:val="20"/>
                      <w:szCs w:val="20"/>
                    </w:rPr>
                  </w:pPr>
                  <w:proofErr w:type="gramStart"/>
                  <w:r w:rsidRPr="00C31D0E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Figure </w:t>
                  </w: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</w:t>
                  </w:r>
                  <w:r w:rsidRPr="00C31D0E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.</w:t>
                  </w:r>
                  <w:proofErr w:type="gramEnd"/>
                  <w:r w:rsidRPr="00C31D0E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Black body radiation</w:t>
                  </w:r>
                  <w:r w:rsidR="000B709E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for 3 different temperatures</w:t>
                  </w:r>
                </w:p>
              </w:txbxContent>
            </v:textbox>
            <w10:wrap type="square"/>
          </v:shape>
        </w:pict>
      </w:r>
      <w:r w:rsidR="00344D03" w:rsidRPr="00344D03">
        <w:rPr>
          <w:rFonts w:ascii="Arial" w:hAnsi="Arial" w:cs="Arial"/>
          <w:noProof/>
          <w:sz w:val="24"/>
          <w:szCs w:val="24"/>
        </w:rPr>
        <w:pict>
          <v:rect id="_x0000_s1073" style="position:absolute;margin-left:147.2pt;margin-top:218.35pt;width:50.75pt;height:13.4pt;z-index:251712512" stroked="f"/>
        </w:pict>
      </w:r>
      <w:r w:rsidR="00344D03" w:rsidRPr="00344D03">
        <w:rPr>
          <w:rFonts w:ascii="Arial" w:hAnsi="Arial" w:cs="Arial"/>
          <w:noProof/>
          <w:sz w:val="24"/>
          <w:szCs w:val="24"/>
        </w:rPr>
        <w:pict>
          <v:shape id="_x0000_s1065" type="#_x0000_t202" style="position:absolute;margin-left:398.55pt;margin-top:59.5pt;width:47.75pt;height:16.25pt;z-index:251705344;mso-width-relative:margin;mso-height-relative:margin" strokecolor="white [3212]">
            <v:textbox style="mso-next-textbox:#_x0000_s1065">
              <w:txbxContent>
                <w:p w:rsidR="00EA389E" w:rsidRPr="00EA389E" w:rsidRDefault="00EA389E" w:rsidP="00EA389E">
                  <w:pPr>
                    <w:rPr>
                      <w:sz w:val="14"/>
                      <w:lang w:val="hr-HR"/>
                    </w:rPr>
                  </w:pPr>
                  <w:proofErr w:type="spellStart"/>
                  <w:r>
                    <w:rPr>
                      <w:sz w:val="16"/>
                      <w:lang w:val="hr-HR"/>
                    </w:rPr>
                    <w:t>radiation</w:t>
                  </w:r>
                  <w:proofErr w:type="spellEnd"/>
                </w:p>
              </w:txbxContent>
            </v:textbox>
          </v:shape>
        </w:pict>
      </w:r>
      <w:r w:rsidR="00344D03" w:rsidRPr="00344D03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391.75pt;margin-top:62.25pt;width:12.6pt;height:5.3pt;z-index:251708416" o:connectortype="straight">
            <v:stroke endarrow="open"/>
          </v:shape>
        </w:pict>
      </w:r>
      <w:r w:rsidR="00344D03" w:rsidRPr="00344D03">
        <w:rPr>
          <w:rFonts w:ascii="Arial" w:hAnsi="Arial" w:cs="Arial"/>
          <w:noProof/>
          <w:sz w:val="24"/>
          <w:szCs w:val="24"/>
        </w:rPr>
        <w:pict>
          <v:shape id="_x0000_s1071" type="#_x0000_t32" style="position:absolute;margin-left:328.2pt;margin-top:92.15pt;width:30.05pt;height:0;z-index:251709440" o:connectortype="straight">
            <v:stroke endarrow="open"/>
          </v:shape>
        </w:pict>
      </w:r>
      <w:r w:rsidR="00344D03" w:rsidRPr="00344D03">
        <w:rPr>
          <w:rFonts w:ascii="Arial" w:hAnsi="Arial" w:cs="Arial"/>
          <w:noProof/>
          <w:sz w:val="24"/>
          <w:szCs w:val="24"/>
        </w:rPr>
        <w:pict>
          <v:shape id="_x0000_s1068" type="#_x0000_t32" style="position:absolute;margin-left:390.65pt;margin-top:34.7pt;width:10.45pt;height:7.5pt;flip:y;z-index:251707392" o:connectortype="straight">
            <v:stroke endarrow="open"/>
          </v:shape>
        </w:pict>
      </w:r>
      <w:r w:rsidR="00344D03" w:rsidRPr="00344D03">
        <w:rPr>
          <w:rFonts w:ascii="Arial" w:hAnsi="Arial" w:cs="Arial"/>
          <w:noProof/>
          <w:sz w:val="24"/>
          <w:szCs w:val="24"/>
        </w:rPr>
        <w:pict>
          <v:shape id="_x0000_s1066" type="#_x0000_t202" style="position:absolute;margin-left:324.2pt;margin-top:78.3pt;width:38.3pt;height:16.25pt;z-index:251706368;mso-width-relative:margin;mso-height-relative:margin" strokecolor="white [3212]">
            <v:textbox style="mso-next-textbox:#_x0000_s1066">
              <w:txbxContent>
                <w:p w:rsidR="00EA389E" w:rsidRPr="00EA389E" w:rsidRDefault="00EA389E" w:rsidP="00EA389E">
                  <w:pPr>
                    <w:rPr>
                      <w:sz w:val="14"/>
                      <w:lang w:val="hr-HR"/>
                    </w:rPr>
                  </w:pPr>
                  <w:r>
                    <w:rPr>
                      <w:sz w:val="16"/>
                      <w:lang w:val="hr-HR"/>
                    </w:rPr>
                    <w:t>P=UI</w:t>
                  </w:r>
                </w:p>
              </w:txbxContent>
            </v:textbox>
          </v:shape>
        </w:pict>
      </w:r>
      <w:r w:rsidR="00344D03" w:rsidRPr="00344D03">
        <w:rPr>
          <w:noProof/>
        </w:rPr>
        <w:pict>
          <v:rect id="_x0000_s1060" style="position:absolute;margin-left:3.7pt;margin-top:201.75pt;width:222.05pt;height:158.75pt;z-index:251699200" filled="f" strokecolor="white [3212]" strokeweight="5pt"/>
        </w:pict>
      </w:r>
      <w:r w:rsidR="00344D03" w:rsidRPr="00344D03">
        <w:rPr>
          <w:noProof/>
        </w:rPr>
        <w:pict>
          <v:rect id="_x0000_s1059" style="position:absolute;margin-left:322.1pt;margin-top:23pt;width:129.15pt;height:83.35pt;z-index:251698176" filled="f"/>
        </w:pict>
      </w:r>
      <w:r w:rsidR="000126B3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4123055</wp:posOffset>
            </wp:positionH>
            <wp:positionV relativeFrom="paragraph">
              <wp:posOffset>292100</wp:posOffset>
            </wp:positionV>
            <wp:extent cx="1586230" cy="1020445"/>
            <wp:effectExtent l="19050" t="0" r="0" b="0"/>
            <wp:wrapSquare wrapText="bothSides"/>
            <wp:docPr id="3" name="Obj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906933" cy="2500330"/>
                      <a:chOff x="2927595" y="3631172"/>
                      <a:chExt cx="3906933" cy="2500330"/>
                    </a:xfrm>
                  </a:grpSpPr>
                  <a:sp>
                    <a:nvSpPr>
                      <a:cNvPr id="30" name="Suza 29"/>
                      <a:cNvSpPr/>
                    </a:nvSpPr>
                    <a:spPr>
                      <a:xfrm rot="8060993">
                        <a:off x="3651327" y="3858212"/>
                        <a:ext cx="1389280" cy="1378188"/>
                      </a:xfrm>
                      <a:prstGeom prst="teardrop">
                        <a:avLst>
                          <a:gd name="adj" fmla="val 135899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sr-Latn-C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hr-HR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1" name="Pravokutnik 30"/>
                      <a:cNvSpPr/>
                    </a:nvSpPr>
                    <a:spPr>
                      <a:xfrm>
                        <a:off x="4189527" y="5488560"/>
                        <a:ext cx="350537" cy="64294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sr-Latn-C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hr-HR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32" name="Ravni poveznik 31"/>
                      <a:cNvCxnSpPr>
                        <a:stCxn id="31" idx="0"/>
                        <a:endCxn id="34" idx="0"/>
                      </a:cNvCxnSpPr>
                    </a:nvCxnSpPr>
                    <a:spPr>
                      <a:xfrm rot="16200000" flipV="1">
                        <a:off x="3801981" y="4925745"/>
                        <a:ext cx="820834" cy="304796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3" name="Ravni poveznik 32"/>
                      <a:cNvCxnSpPr>
                        <a:stCxn id="31" idx="0"/>
                        <a:endCxn id="34" idx="18"/>
                      </a:cNvCxnSpPr>
                    </a:nvCxnSpPr>
                    <a:spPr>
                      <a:xfrm rot="5400000" flipH="1" flipV="1">
                        <a:off x="4062901" y="4942327"/>
                        <a:ext cx="848129" cy="244339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4" name="Prostoručno 33"/>
                      <a:cNvSpPr/>
                    </a:nvSpPr>
                    <a:spPr>
                      <a:xfrm>
                        <a:off x="4060000" y="4559866"/>
                        <a:ext cx="549135" cy="168571"/>
                      </a:xfrm>
                      <a:custGeom>
                        <a:avLst/>
                        <a:gdLst>
                          <a:gd name="connsiteX0" fmla="*/ 0 w 559558"/>
                          <a:gd name="connsiteY0" fmla="*/ 107860 h 168571"/>
                          <a:gd name="connsiteX1" fmla="*/ 27296 w 559558"/>
                          <a:gd name="connsiteY1" fmla="*/ 66917 h 168571"/>
                          <a:gd name="connsiteX2" fmla="*/ 95534 w 559558"/>
                          <a:gd name="connsiteY2" fmla="*/ 66917 h 168571"/>
                          <a:gd name="connsiteX3" fmla="*/ 109182 w 559558"/>
                          <a:gd name="connsiteY3" fmla="*/ 107860 h 168571"/>
                          <a:gd name="connsiteX4" fmla="*/ 122830 w 559558"/>
                          <a:gd name="connsiteY4" fmla="*/ 66917 h 168571"/>
                          <a:gd name="connsiteX5" fmla="*/ 136478 w 559558"/>
                          <a:gd name="connsiteY5" fmla="*/ 107860 h 168571"/>
                          <a:gd name="connsiteX6" fmla="*/ 177421 w 559558"/>
                          <a:gd name="connsiteY6" fmla="*/ 107860 h 168571"/>
                          <a:gd name="connsiteX7" fmla="*/ 191069 w 559558"/>
                          <a:gd name="connsiteY7" fmla="*/ 66917 h 168571"/>
                          <a:gd name="connsiteX8" fmla="*/ 232012 w 559558"/>
                          <a:gd name="connsiteY8" fmla="*/ 94213 h 168571"/>
                          <a:gd name="connsiteX9" fmla="*/ 245660 w 559558"/>
                          <a:gd name="connsiteY9" fmla="*/ 53269 h 168571"/>
                          <a:gd name="connsiteX10" fmla="*/ 259308 w 559558"/>
                          <a:gd name="connsiteY10" fmla="*/ 107860 h 168571"/>
                          <a:gd name="connsiteX11" fmla="*/ 272955 w 559558"/>
                          <a:gd name="connsiteY11" fmla="*/ 66917 h 168571"/>
                          <a:gd name="connsiteX12" fmla="*/ 286603 w 559558"/>
                          <a:gd name="connsiteY12" fmla="*/ 107860 h 168571"/>
                          <a:gd name="connsiteX13" fmla="*/ 313899 w 559558"/>
                          <a:gd name="connsiteY13" fmla="*/ 66917 h 168571"/>
                          <a:gd name="connsiteX14" fmla="*/ 354842 w 559558"/>
                          <a:gd name="connsiteY14" fmla="*/ 94213 h 168571"/>
                          <a:gd name="connsiteX15" fmla="*/ 395785 w 559558"/>
                          <a:gd name="connsiteY15" fmla="*/ 94213 h 168571"/>
                          <a:gd name="connsiteX16" fmla="*/ 491319 w 559558"/>
                          <a:gd name="connsiteY16" fmla="*/ 66917 h 168571"/>
                          <a:gd name="connsiteX17" fmla="*/ 518615 w 559558"/>
                          <a:gd name="connsiteY17" fmla="*/ 66917 h 168571"/>
                          <a:gd name="connsiteX18" fmla="*/ 559558 w 559558"/>
                          <a:gd name="connsiteY18" fmla="*/ 80565 h 168571"/>
                          <a:gd name="connsiteX19" fmla="*/ 545911 w 559558"/>
                          <a:gd name="connsiteY19" fmla="*/ 94213 h 16857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</a:cxnLst>
                        <a:rect l="l" t="t" r="r" b="b"/>
                        <a:pathLst>
                          <a:path w="559558" h="168571">
                            <a:moveTo>
                              <a:pt x="0" y="107860"/>
                            </a:moveTo>
                            <a:cubicBezTo>
                              <a:pt x="9099" y="94212"/>
                              <a:pt x="10893" y="66917"/>
                              <a:pt x="27296" y="66917"/>
                            </a:cubicBezTo>
                            <a:cubicBezTo>
                              <a:pt x="114864" y="66917"/>
                              <a:pt x="27766" y="168571"/>
                              <a:pt x="95534" y="66917"/>
                            </a:cubicBezTo>
                            <a:cubicBezTo>
                              <a:pt x="100083" y="80565"/>
                              <a:pt x="94796" y="107860"/>
                              <a:pt x="109182" y="107860"/>
                            </a:cubicBezTo>
                            <a:cubicBezTo>
                              <a:pt x="123568" y="107860"/>
                              <a:pt x="108444" y="66917"/>
                              <a:pt x="122830" y="66917"/>
                            </a:cubicBezTo>
                            <a:cubicBezTo>
                              <a:pt x="137216" y="66917"/>
                              <a:pt x="131929" y="94212"/>
                              <a:pt x="136478" y="107860"/>
                            </a:cubicBezTo>
                            <a:cubicBezTo>
                              <a:pt x="170780" y="4949"/>
                              <a:pt x="124508" y="107860"/>
                              <a:pt x="177421" y="107860"/>
                            </a:cubicBezTo>
                            <a:cubicBezTo>
                              <a:pt x="191807" y="107860"/>
                              <a:pt x="186520" y="80565"/>
                              <a:pt x="191069" y="66917"/>
                            </a:cubicBezTo>
                            <a:cubicBezTo>
                              <a:pt x="204717" y="76016"/>
                              <a:pt x="216099" y="98191"/>
                              <a:pt x="232012" y="94213"/>
                            </a:cubicBezTo>
                            <a:cubicBezTo>
                              <a:pt x="245969" y="90724"/>
                              <a:pt x="232792" y="46836"/>
                              <a:pt x="245660" y="53269"/>
                            </a:cubicBezTo>
                            <a:cubicBezTo>
                              <a:pt x="262437" y="61657"/>
                              <a:pt x="254759" y="89663"/>
                              <a:pt x="259308" y="107860"/>
                            </a:cubicBezTo>
                            <a:cubicBezTo>
                              <a:pt x="263857" y="94212"/>
                              <a:pt x="258569" y="66917"/>
                              <a:pt x="272955" y="66917"/>
                            </a:cubicBezTo>
                            <a:cubicBezTo>
                              <a:pt x="287341" y="66917"/>
                              <a:pt x="272217" y="107860"/>
                              <a:pt x="286603" y="107860"/>
                            </a:cubicBezTo>
                            <a:cubicBezTo>
                              <a:pt x="303006" y="107860"/>
                              <a:pt x="304800" y="80565"/>
                              <a:pt x="313899" y="66917"/>
                            </a:cubicBezTo>
                            <a:cubicBezTo>
                              <a:pt x="327547" y="76016"/>
                              <a:pt x="338758" y="97430"/>
                              <a:pt x="354842" y="94213"/>
                            </a:cubicBezTo>
                            <a:cubicBezTo>
                              <a:pt x="404448" y="84292"/>
                              <a:pt x="364381" y="0"/>
                              <a:pt x="395785" y="94213"/>
                            </a:cubicBezTo>
                            <a:cubicBezTo>
                              <a:pt x="464332" y="77076"/>
                              <a:pt x="432582" y="86497"/>
                              <a:pt x="491319" y="66917"/>
                            </a:cubicBezTo>
                            <a:cubicBezTo>
                              <a:pt x="522514" y="160501"/>
                              <a:pt x="487420" y="82514"/>
                              <a:pt x="518615" y="66917"/>
                            </a:cubicBezTo>
                            <a:cubicBezTo>
                              <a:pt x="531482" y="60484"/>
                              <a:pt x="549386" y="70393"/>
                              <a:pt x="559558" y="80565"/>
                            </a:cubicBezTo>
                            <a:lnTo>
                              <a:pt x="545911" y="94213"/>
                            </a:lnTo>
                          </a:path>
                        </a:pathLst>
                      </a:custGeom>
                    </a:spPr>
                    <a:txSp>
                      <a:txBody>
                        <a:bodyPr rtlCol="0" anchor="ctr"/>
                        <a:lstStyle>
                          <a:defPPr>
                            <a:defRPr lang="sr-Latn-C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hr-HR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sp>
                  <a:cxnSp>
                    <a:nvCxnSpPr>
                      <a:cNvPr id="35" name="Ravni poveznik sa strelicom 34"/>
                      <a:cNvCxnSpPr/>
                    </a:nvCxnSpPr>
                    <a:spPr>
                      <a:xfrm>
                        <a:off x="2927595" y="5774312"/>
                        <a:ext cx="911395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6" name="Ravni poveznik sa strelicom 35"/>
                      <a:cNvCxnSpPr/>
                    </a:nvCxnSpPr>
                    <a:spPr>
                      <a:xfrm flipV="1">
                        <a:off x="5056054" y="3845486"/>
                        <a:ext cx="516078" cy="366121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7" name="Ravni poveznik sa strelicom 36"/>
                      <a:cNvCxnSpPr>
                        <a:endCxn id="39" idx="1"/>
                      </a:cNvCxnSpPr>
                    </a:nvCxnSpPr>
                    <a:spPr>
                      <a:xfrm>
                        <a:off x="5100922" y="4416991"/>
                        <a:ext cx="553398" cy="101085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8" name="TekstniOkvir 37"/>
                      <a:cNvSpPr txBox="1"/>
                    </a:nvSpPr>
                    <a:spPr>
                      <a:xfrm>
                        <a:off x="5513012" y="3631172"/>
                        <a:ext cx="132151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sr-Latn-C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hr-HR" dirty="0" err="1" smtClean="0">
                              <a:latin typeface="Constantia" pitchFamily="18" charset="0"/>
                            </a:rPr>
                            <a:t>conduction</a:t>
                          </a:r>
                          <a:endParaRPr lang="hr-HR" dirty="0">
                            <a:latin typeface="Constantia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9" name="TekstniOkvir 38"/>
                      <a:cNvSpPr txBox="1"/>
                    </a:nvSpPr>
                    <a:spPr>
                      <a:xfrm>
                        <a:off x="5654321" y="4333410"/>
                        <a:ext cx="109440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sr-Latn-C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hr-HR" dirty="0" err="1" smtClean="0">
                              <a:latin typeface="Constantia" pitchFamily="18" charset="0"/>
                            </a:rPr>
                            <a:t>radiation</a:t>
                          </a:r>
                          <a:endParaRPr lang="hr-HR" dirty="0">
                            <a:latin typeface="Constantia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1" name="TekstniOkvir 40"/>
                      <a:cNvSpPr txBox="1"/>
                    </a:nvSpPr>
                    <a:spPr>
                      <a:xfrm>
                        <a:off x="2997702" y="5417122"/>
                        <a:ext cx="771181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sr-Latn-C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hr-HR" dirty="0" smtClean="0">
                              <a:latin typeface="Constantia" pitchFamily="18" charset="0"/>
                            </a:rPr>
                            <a:t>P=UI</a:t>
                          </a:r>
                          <a:endParaRPr lang="hr-HR" dirty="0">
                            <a:latin typeface="Constantia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2" name="Prostoručno 41"/>
                      <a:cNvSpPr/>
                    </a:nvSpPr>
                    <a:spPr>
                      <a:xfrm>
                        <a:off x="4080605" y="4648428"/>
                        <a:ext cx="483198" cy="54314"/>
                      </a:xfrm>
                      <a:custGeom>
                        <a:avLst/>
                        <a:gdLst>
                          <a:gd name="connsiteX0" fmla="*/ 0 w 492369"/>
                          <a:gd name="connsiteY0" fmla="*/ 14068 h 54314"/>
                          <a:gd name="connsiteX1" fmla="*/ 70338 w 492369"/>
                          <a:gd name="connsiteY1" fmla="*/ 0 h 54314"/>
                          <a:gd name="connsiteX2" fmla="*/ 154744 w 492369"/>
                          <a:gd name="connsiteY2" fmla="*/ 0 h 54314"/>
                          <a:gd name="connsiteX3" fmla="*/ 196947 w 492369"/>
                          <a:gd name="connsiteY3" fmla="*/ 28135 h 54314"/>
                          <a:gd name="connsiteX4" fmla="*/ 281353 w 492369"/>
                          <a:gd name="connsiteY4" fmla="*/ 0 h 54314"/>
                          <a:gd name="connsiteX5" fmla="*/ 407963 w 492369"/>
                          <a:gd name="connsiteY5" fmla="*/ 14068 h 54314"/>
                          <a:gd name="connsiteX6" fmla="*/ 492369 w 492369"/>
                          <a:gd name="connsiteY6" fmla="*/ 14068 h 5431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492369" h="54314">
                            <a:moveTo>
                              <a:pt x="0" y="14068"/>
                            </a:moveTo>
                            <a:cubicBezTo>
                              <a:pt x="23446" y="9379"/>
                              <a:pt x="46428" y="0"/>
                              <a:pt x="70338" y="0"/>
                            </a:cubicBezTo>
                            <a:cubicBezTo>
                              <a:pt x="182879" y="0"/>
                              <a:pt x="42203" y="37515"/>
                              <a:pt x="154744" y="0"/>
                            </a:cubicBezTo>
                            <a:cubicBezTo>
                              <a:pt x="168812" y="9378"/>
                              <a:pt x="180040" y="28135"/>
                              <a:pt x="196947" y="28135"/>
                            </a:cubicBezTo>
                            <a:cubicBezTo>
                              <a:pt x="226604" y="28135"/>
                              <a:pt x="281353" y="0"/>
                              <a:pt x="281353" y="0"/>
                            </a:cubicBezTo>
                            <a:cubicBezTo>
                              <a:pt x="335669" y="54314"/>
                              <a:pt x="289526" y="23178"/>
                              <a:pt x="407963" y="14068"/>
                            </a:cubicBezTo>
                            <a:cubicBezTo>
                              <a:pt x="436015" y="11910"/>
                              <a:pt x="464234" y="14068"/>
                              <a:pt x="492369" y="14068"/>
                            </a:cubicBezTo>
                          </a:path>
                        </a:pathLst>
                      </a:custGeom>
                      <a:ln>
                        <a:solidFill>
                          <a:srgbClr val="FFFF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sr-Latn-C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hr-HR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</lc:lockedCanvas>
              </a:graphicData>
            </a:graphic>
          </wp:anchor>
        </w:drawing>
      </w:r>
      <w:r w:rsidR="00344D03" w:rsidRPr="00344D03">
        <w:rPr>
          <w:noProof/>
        </w:rPr>
        <w:pict>
          <v:shape id="_x0000_s1048" type="#_x0000_t202" style="position:absolute;margin-left:322.1pt;margin-top:106.35pt;width:133.35pt;height:13.45pt;z-index:251681792;mso-position-horizontal-relative:text;mso-position-vertical-relative:text" stroked="f">
            <v:textbox inset="0,0,0,0">
              <w:txbxContent>
                <w:p w:rsidR="00C31D0E" w:rsidRPr="00C31D0E" w:rsidRDefault="00C31D0E" w:rsidP="006554A4">
                  <w:pPr>
                    <w:pStyle w:val="Opisslike"/>
                    <w:jc w:val="both"/>
                    <w:rPr>
                      <w:rFonts w:ascii="Arial" w:hAnsi="Arial" w:cs="Arial"/>
                      <w:noProof/>
                      <w:color w:val="auto"/>
                      <w:sz w:val="20"/>
                      <w:szCs w:val="20"/>
                      <w:u w:val="single"/>
                    </w:rPr>
                  </w:pPr>
                  <w:proofErr w:type="gramStart"/>
                  <w:r w:rsidRPr="00C31D0E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Figure </w:t>
                  </w: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</w:t>
                  </w:r>
                  <w:r w:rsidRPr="00C31D0E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.</w:t>
                  </w:r>
                  <w:proofErr w:type="gramEnd"/>
                  <w:r w:rsidRPr="00C31D0E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Transfer of energy</w:t>
                  </w:r>
                </w:p>
              </w:txbxContent>
            </v:textbox>
            <w10:wrap type="square"/>
          </v:shape>
        </w:pict>
      </w:r>
      <w:r w:rsidR="00E6126F"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854710</wp:posOffset>
            </wp:positionH>
            <wp:positionV relativeFrom="paragraph">
              <wp:posOffset>2665730</wp:posOffset>
            </wp:positionV>
            <wp:extent cx="1911350" cy="783590"/>
            <wp:effectExtent l="0" t="0" r="0" b="0"/>
            <wp:wrapSquare wrapText="bothSides"/>
            <wp:docPr id="9" name="Objek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57586" cy="1500195"/>
                      <a:chOff x="4786314" y="2428868"/>
                      <a:chExt cx="3357586" cy="1500195"/>
                    </a:xfrm>
                  </a:grpSpPr>
                  <a:sp>
                    <a:nvSpPr>
                      <a:cNvPr id="7" name="TekstniOkvir 6"/>
                      <a:cNvSpPr txBox="1"/>
                    </a:nvSpPr>
                    <a:spPr>
                      <a:xfrm>
                        <a:off x="4786314" y="2428868"/>
                        <a:ext cx="3357586" cy="400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sr-Latn-C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hr-HR" sz="2000" dirty="0" err="1" smtClean="0">
                              <a:latin typeface="Constantia" pitchFamily="18" charset="0"/>
                            </a:rPr>
                            <a:t>Planck</a:t>
                          </a:r>
                          <a:r>
                            <a:rPr lang="hr-HR" sz="2000" dirty="0" smtClean="0">
                              <a:latin typeface="Constantia" pitchFamily="18" charset="0"/>
                            </a:rPr>
                            <a:t>’s </a:t>
                          </a:r>
                          <a:r>
                            <a:rPr lang="hr-HR" sz="2000" dirty="0" err="1" smtClean="0">
                              <a:latin typeface="Constantia" pitchFamily="18" charset="0"/>
                            </a:rPr>
                            <a:t>law</a:t>
                          </a:r>
                          <a:endParaRPr lang="hr-HR" sz="2000" dirty="0" smtClean="0">
                            <a:latin typeface="Constantia" pitchFamily="18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872038" y="2757488"/>
                        <a:ext cx="3200400" cy="1171575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anchor>
        </w:drawing>
      </w:r>
      <w:r w:rsidR="00344D03" w:rsidRPr="00344D03">
        <w:rPr>
          <w:rFonts w:ascii="Arial" w:hAnsi="Arial" w:cs="Arial"/>
          <w:noProof/>
          <w:sz w:val="24"/>
          <w:szCs w:val="24"/>
          <w:u w:val="single"/>
        </w:rPr>
        <w:pict>
          <v:rect id="_x0000_s1029" style="position:absolute;margin-left:88.85pt;margin-top:236.1pt;width:39.25pt;height:29.95pt;z-index:251657215;mso-position-horizontal-relative:text;mso-position-vertical-relative:text" strokecolor="white [3212]"/>
        </w:pict>
      </w:r>
      <w:r w:rsidR="00344D03" w:rsidRPr="00344D03">
        <w:rPr>
          <w:rFonts w:ascii="Arial" w:hAnsi="Arial" w:cs="Arial"/>
          <w:noProof/>
          <w:sz w:val="24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.7pt;margin-top:201.75pt;width:222.05pt;height:158.75pt;z-index:251656190;mso-position-horizontal-relative:text;mso-position-vertical-relative:text" fillcolor="#53548a" stroked="t" strokecolor="#67afbd" strokeweight="1.75pt">
            <v:imagedata r:id="rId9" o:title=""/>
            <v:shadow color="#dedede"/>
            <w10:wrap type="square"/>
          </v:shape>
          <o:OLEObject Type="Embed" ProgID="SigmaPlotGraphicObject.10" ShapeID="_x0000_s1028" DrawAspect="Content" ObjectID="_1383817135" r:id="rId10"/>
        </w:pict>
      </w:r>
      <w:r w:rsidR="001731BE">
        <w:rPr>
          <w:rFonts w:ascii="Arial" w:hAnsi="Arial" w:cs="Arial"/>
          <w:sz w:val="24"/>
          <w:szCs w:val="24"/>
          <w:u w:val="single"/>
        </w:rPr>
        <w:t>The light</w:t>
      </w:r>
      <w:r w:rsidR="006A53C8">
        <w:rPr>
          <w:rFonts w:ascii="Arial" w:hAnsi="Arial" w:cs="Arial"/>
          <w:sz w:val="24"/>
          <w:szCs w:val="24"/>
          <w:u w:val="single"/>
        </w:rPr>
        <w:t xml:space="preserve"> </w:t>
      </w:r>
      <w:r w:rsidR="001731BE">
        <w:rPr>
          <w:rFonts w:ascii="Arial" w:hAnsi="Arial" w:cs="Arial"/>
          <w:sz w:val="24"/>
          <w:szCs w:val="24"/>
          <w:u w:val="single"/>
        </w:rPr>
        <w:t>bulb</w:t>
      </w:r>
      <w:r w:rsidR="000126B3" w:rsidRPr="000126B3">
        <w:rPr>
          <w:noProof/>
        </w:rPr>
        <w:t xml:space="preserve"> </w:t>
      </w:r>
      <w:r w:rsidR="007E5802">
        <w:rPr>
          <w:rFonts w:ascii="Arial" w:hAnsi="Arial" w:cs="Arial"/>
          <w:sz w:val="24"/>
          <w:szCs w:val="24"/>
        </w:rPr>
        <w:br/>
        <w:t xml:space="preserve">          </w:t>
      </w:r>
      <w:r w:rsidR="007E5802" w:rsidRPr="0036645A">
        <w:rPr>
          <w:rFonts w:ascii="Arial" w:hAnsi="Arial" w:cs="Arial"/>
          <w:sz w:val="24"/>
          <w:szCs w:val="24"/>
        </w:rPr>
        <w:t>The light bulb filament is a resistor</w:t>
      </w:r>
      <w:r w:rsidR="0036645A">
        <w:rPr>
          <w:rFonts w:ascii="Arial" w:hAnsi="Arial" w:cs="Arial"/>
          <w:sz w:val="24"/>
          <w:szCs w:val="24"/>
        </w:rPr>
        <w:t xml:space="preserve">. Electrical current causes </w:t>
      </w:r>
      <w:r w:rsidR="007E5802" w:rsidRPr="0036645A">
        <w:rPr>
          <w:rFonts w:ascii="Arial" w:hAnsi="Arial" w:cs="Arial"/>
          <w:sz w:val="24"/>
          <w:szCs w:val="24"/>
        </w:rPr>
        <w:t>heating. When heated to temperatures</w:t>
      </w:r>
      <w:r w:rsidR="009358EB" w:rsidRPr="0036645A">
        <w:rPr>
          <w:rFonts w:ascii="Arial" w:hAnsi="Arial" w:cs="Arial"/>
          <w:sz w:val="24"/>
          <w:szCs w:val="24"/>
        </w:rPr>
        <w:t xml:space="preserve"> high enough</w:t>
      </w:r>
      <w:r w:rsidR="007E5802" w:rsidRPr="0036645A">
        <w:rPr>
          <w:rFonts w:ascii="Arial" w:hAnsi="Arial" w:cs="Arial"/>
          <w:sz w:val="24"/>
          <w:szCs w:val="24"/>
        </w:rPr>
        <w:t>, the filament emits light. The law of conservation of energy for a light bulb is: electrical energy → thermal energy + light</w:t>
      </w:r>
      <w:r w:rsidR="009358EB" w:rsidRPr="0036645A">
        <w:rPr>
          <w:rFonts w:ascii="Arial" w:hAnsi="Arial" w:cs="Arial"/>
          <w:sz w:val="24"/>
          <w:szCs w:val="24"/>
        </w:rPr>
        <w:t>. The energy is transferred in three ways: conduction, convection and radiation</w:t>
      </w:r>
      <w:r w:rsidR="0036645A">
        <w:rPr>
          <w:rFonts w:ascii="Arial" w:hAnsi="Arial" w:cs="Arial"/>
          <w:sz w:val="24"/>
          <w:szCs w:val="24"/>
        </w:rPr>
        <w:t xml:space="preserve"> (fig.1)</w:t>
      </w:r>
      <w:r w:rsidR="009358EB" w:rsidRPr="0036645A">
        <w:rPr>
          <w:rFonts w:ascii="Arial" w:hAnsi="Arial" w:cs="Arial"/>
          <w:sz w:val="24"/>
          <w:szCs w:val="24"/>
        </w:rPr>
        <w:t>.</w:t>
      </w:r>
      <w:r w:rsidR="0036645A">
        <w:rPr>
          <w:rFonts w:ascii="Arial" w:hAnsi="Arial" w:cs="Arial"/>
          <w:sz w:val="24"/>
          <w:szCs w:val="24"/>
        </w:rPr>
        <w:t xml:space="preserve"> </w:t>
      </w:r>
      <w:r w:rsidR="009358EB" w:rsidRPr="0036645A">
        <w:rPr>
          <w:rFonts w:ascii="Arial" w:hAnsi="Arial" w:cs="Arial"/>
          <w:noProof/>
          <w:sz w:val="24"/>
          <w:szCs w:val="24"/>
        </w:rPr>
        <w:t>Conduction is heat transfer by direct contact (wires, glass). Convection is heat</w:t>
      </w:r>
      <w:r w:rsidR="008C113A">
        <w:rPr>
          <w:rFonts w:ascii="Arial" w:hAnsi="Arial" w:cs="Arial"/>
          <w:noProof/>
          <w:sz w:val="24"/>
          <w:szCs w:val="24"/>
        </w:rPr>
        <w:t xml:space="preserve"> transfer by gases, caused by b</w:t>
      </w:r>
      <w:r w:rsidR="009358EB" w:rsidRPr="0036645A">
        <w:rPr>
          <w:rFonts w:ascii="Arial" w:hAnsi="Arial" w:cs="Arial"/>
          <w:noProof/>
          <w:sz w:val="24"/>
          <w:szCs w:val="24"/>
        </w:rPr>
        <w:t>u</w:t>
      </w:r>
      <w:r w:rsidR="008C113A">
        <w:rPr>
          <w:rFonts w:ascii="Arial" w:hAnsi="Arial" w:cs="Arial"/>
          <w:noProof/>
          <w:sz w:val="24"/>
          <w:szCs w:val="24"/>
        </w:rPr>
        <w:t>o</w:t>
      </w:r>
      <w:r w:rsidR="009358EB" w:rsidRPr="0036645A">
        <w:rPr>
          <w:rFonts w:ascii="Arial" w:hAnsi="Arial" w:cs="Arial"/>
          <w:noProof/>
          <w:sz w:val="24"/>
          <w:szCs w:val="24"/>
        </w:rPr>
        <w:t>yancy (warmer gas is lighter and thus moves upwards, transfering the energy). By conduction and convection, the electrical energy is converted to thermal energy. Since the main purpose of a light bulb is producing light, conduction and convection are the causes of energy loss. The third way of energy transfer is radiation. All bodies with temperature T&gt;0K emit continu</w:t>
      </w:r>
      <w:r w:rsidR="008C113A">
        <w:rPr>
          <w:rFonts w:ascii="Arial" w:hAnsi="Arial" w:cs="Arial"/>
          <w:noProof/>
          <w:sz w:val="24"/>
          <w:szCs w:val="24"/>
        </w:rPr>
        <w:t>o</w:t>
      </w:r>
      <w:r w:rsidR="009358EB" w:rsidRPr="0036645A">
        <w:rPr>
          <w:rFonts w:ascii="Arial" w:hAnsi="Arial" w:cs="Arial"/>
          <w:noProof/>
          <w:sz w:val="24"/>
          <w:szCs w:val="24"/>
        </w:rPr>
        <w:t xml:space="preserve">us electromagnetic spectrum. They radiate waves of all wavelengths, which means ultraviolet, visible, infrared, microwaves… Planck’s law of radiation explains </w:t>
      </w:r>
      <w:r w:rsidR="008B1376" w:rsidRPr="0036645A">
        <w:rPr>
          <w:rFonts w:ascii="Arial" w:hAnsi="Arial" w:cs="Arial"/>
          <w:noProof/>
          <w:sz w:val="24"/>
          <w:szCs w:val="24"/>
        </w:rPr>
        <w:t xml:space="preserve">the radiation and </w:t>
      </w:r>
      <w:r w:rsidR="00375DCC" w:rsidRPr="0036645A">
        <w:rPr>
          <w:rFonts w:ascii="Arial" w:hAnsi="Arial" w:cs="Arial"/>
          <w:noProof/>
          <w:sz w:val="24"/>
          <w:szCs w:val="24"/>
        </w:rPr>
        <w:t>gives a con</w:t>
      </w:r>
      <w:r w:rsidR="008C113A">
        <w:rPr>
          <w:rFonts w:ascii="Arial" w:hAnsi="Arial" w:cs="Arial"/>
          <w:noProof/>
          <w:sz w:val="24"/>
          <w:szCs w:val="24"/>
        </w:rPr>
        <w:t>nection between intensity of em</w:t>
      </w:r>
      <w:r w:rsidR="00375DCC" w:rsidRPr="0036645A">
        <w:rPr>
          <w:rFonts w:ascii="Arial" w:hAnsi="Arial" w:cs="Arial"/>
          <w:noProof/>
          <w:sz w:val="24"/>
          <w:szCs w:val="24"/>
        </w:rPr>
        <w:t>it</w:t>
      </w:r>
      <w:r w:rsidR="008C113A">
        <w:rPr>
          <w:rFonts w:ascii="Arial" w:hAnsi="Arial" w:cs="Arial"/>
          <w:noProof/>
          <w:sz w:val="24"/>
          <w:szCs w:val="24"/>
        </w:rPr>
        <w:t>t</w:t>
      </w:r>
      <w:r w:rsidR="00375DCC" w:rsidRPr="0036645A">
        <w:rPr>
          <w:rFonts w:ascii="Arial" w:hAnsi="Arial" w:cs="Arial"/>
          <w:noProof/>
          <w:sz w:val="24"/>
          <w:szCs w:val="24"/>
        </w:rPr>
        <w:t xml:space="preserve">ed light and the wavelengths, </w:t>
      </w:r>
      <w:r w:rsidR="008B1376" w:rsidRPr="0036645A">
        <w:rPr>
          <w:rFonts w:ascii="Arial" w:hAnsi="Arial" w:cs="Arial"/>
          <w:noProof/>
          <w:sz w:val="24"/>
          <w:szCs w:val="24"/>
        </w:rPr>
        <w:t>for a given temperature</w:t>
      </w:r>
      <w:r w:rsidR="0036645A">
        <w:rPr>
          <w:rFonts w:ascii="Arial" w:hAnsi="Arial" w:cs="Arial"/>
          <w:noProof/>
          <w:sz w:val="24"/>
          <w:szCs w:val="24"/>
        </w:rPr>
        <w:t xml:space="preserve"> (fig.2)</w:t>
      </w:r>
      <w:r w:rsidR="001731BE" w:rsidRPr="0036645A">
        <w:rPr>
          <w:rFonts w:ascii="Arial" w:hAnsi="Arial" w:cs="Arial"/>
          <w:noProof/>
          <w:sz w:val="24"/>
          <w:szCs w:val="24"/>
        </w:rPr>
        <w:t xml:space="preserve">. On higher temperatures the total </w:t>
      </w:r>
      <w:r w:rsidR="000B709E">
        <w:rPr>
          <w:rFonts w:ascii="Arial" w:hAnsi="Arial" w:cs="Arial"/>
          <w:noProof/>
          <w:sz w:val="24"/>
          <w:szCs w:val="24"/>
        </w:rPr>
        <w:t xml:space="preserve"> </w:t>
      </w:r>
      <w:r w:rsidR="001731BE" w:rsidRPr="0036645A">
        <w:rPr>
          <w:rFonts w:ascii="Arial" w:hAnsi="Arial" w:cs="Arial"/>
          <w:noProof/>
          <w:sz w:val="24"/>
          <w:szCs w:val="24"/>
        </w:rPr>
        <w:t xml:space="preserve">intensity is higher. A little part of the </w:t>
      </w:r>
      <w:r w:rsidR="001731BE" w:rsidRPr="0036645A">
        <w:rPr>
          <w:rFonts w:ascii="Arial" w:hAnsi="Arial" w:cs="Arial"/>
          <w:noProof/>
          <w:sz w:val="24"/>
          <w:szCs w:val="24"/>
        </w:rPr>
        <w:lastRenderedPageBreak/>
        <w:t xml:space="preserve">spectrum (390-750nm) is visible. </w:t>
      </w:r>
      <w:r w:rsidR="00375DCC" w:rsidRPr="0036645A">
        <w:rPr>
          <w:rFonts w:ascii="Arial" w:hAnsi="Arial" w:cs="Arial"/>
          <w:noProof/>
          <w:sz w:val="24"/>
          <w:szCs w:val="24"/>
        </w:rPr>
        <w:t xml:space="preserve">Human eye can only detect light </w:t>
      </w:r>
      <w:r w:rsidR="001731BE" w:rsidRPr="0036645A">
        <w:rPr>
          <w:rFonts w:ascii="Arial" w:hAnsi="Arial" w:cs="Arial"/>
          <w:noProof/>
          <w:sz w:val="24"/>
          <w:szCs w:val="24"/>
        </w:rPr>
        <w:t>at higher temperatures (because of the greater intensity). This is why the light bulb is heated in the first place – for the light to be detected.</w:t>
      </w:r>
      <w:r w:rsidR="00D4592B" w:rsidRPr="0036645A">
        <w:rPr>
          <w:rFonts w:ascii="Arial" w:hAnsi="Arial" w:cs="Arial"/>
          <w:noProof/>
          <w:sz w:val="24"/>
          <w:szCs w:val="24"/>
        </w:rPr>
        <w:br/>
        <w:t xml:space="preserve">          We defined efficiency of a light bulb as a ratio between visible energy (useful) and electrical energy (total) → </w:t>
      </w:r>
      <m:oMath>
        <m:r>
          <w:rPr>
            <w:rFonts w:ascii="Cambria Math" w:hAnsi="Cambria Math" w:cs="Arial"/>
            <w:noProof/>
            <w:sz w:val="24"/>
            <w:szCs w:val="24"/>
          </w:rPr>
          <m:t>η</m:t>
        </m:r>
        <m:r>
          <w:rPr>
            <w:rFonts w:ascii="Cambria Math" w:hAnsi="Arial" w:cs="Arial"/>
            <w:noProof/>
            <w:sz w:val="24"/>
            <w:szCs w:val="24"/>
          </w:rPr>
          <m:t>=</m:t>
        </m:r>
        <m:f>
          <m:fPr>
            <m:ctrlPr>
              <w:rPr>
                <w:rFonts w:ascii="Cambria Math" w:hAnsi="Arial" w:cs="Arial"/>
                <w:i/>
                <w:noProof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Arial" w:cs="Arial"/>
                    <w:i/>
                    <w:noProof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noProof/>
                    <w:sz w:val="24"/>
                    <w:szCs w:val="24"/>
                  </w:rPr>
                  <m:t>visible</m:t>
                </m:r>
              </m:sub>
            </m:sSub>
          </m:num>
          <m:den>
            <m:r>
              <w:rPr>
                <w:rFonts w:ascii="Cambria Math" w:hAnsi="Cambria Math" w:cs="Arial"/>
                <w:noProof/>
                <w:sz w:val="24"/>
                <w:szCs w:val="24"/>
              </w:rPr>
              <m:t>UI</m:t>
            </m:r>
          </m:den>
        </m:f>
      </m:oMath>
      <w:r w:rsidR="00D4592B" w:rsidRPr="0036645A">
        <w:rPr>
          <w:rFonts w:ascii="Arial" w:eastAsiaTheme="minorEastAsia" w:hAnsi="Arial" w:cs="Arial"/>
          <w:noProof/>
          <w:sz w:val="24"/>
          <w:szCs w:val="24"/>
        </w:rPr>
        <w:t>.</w:t>
      </w:r>
      <w:r w:rsidR="00E6126F" w:rsidRPr="0036645A">
        <w:rPr>
          <w:rFonts w:ascii="Arial" w:hAnsi="Arial" w:cs="Arial"/>
          <w:noProof/>
          <w:sz w:val="24"/>
          <w:szCs w:val="24"/>
          <w:u w:val="single"/>
        </w:rPr>
        <w:br/>
      </w:r>
      <w:r w:rsidR="00E6126F">
        <w:rPr>
          <w:rFonts w:ascii="Arial" w:hAnsi="Arial" w:cs="Arial"/>
          <w:noProof/>
          <w:sz w:val="24"/>
          <w:u w:val="single"/>
        </w:rPr>
        <w:br/>
      </w:r>
      <w:r w:rsidR="00E6126F" w:rsidRPr="00E6126F">
        <w:rPr>
          <w:rFonts w:ascii="Arial" w:hAnsi="Arial" w:cs="Arial"/>
          <w:noProof/>
          <w:sz w:val="24"/>
          <w:u w:val="single"/>
        </w:rPr>
        <w:t>Calorimetry metho</w:t>
      </w:r>
      <w:r w:rsidR="00E6126F">
        <w:rPr>
          <w:rFonts w:ascii="Arial" w:hAnsi="Arial" w:cs="Arial"/>
          <w:noProof/>
          <w:sz w:val="24"/>
          <w:u w:val="single"/>
        </w:rPr>
        <w:t>d</w:t>
      </w:r>
      <w:r w:rsidR="00E6126F">
        <w:rPr>
          <w:rFonts w:ascii="Arial" w:hAnsi="Arial" w:cs="Arial"/>
          <w:noProof/>
          <w:sz w:val="24"/>
          <w:u w:val="single"/>
        </w:rPr>
        <w:br/>
      </w:r>
      <w:r w:rsidR="00E6126F">
        <w:rPr>
          <w:rFonts w:ascii="Arial" w:hAnsi="Arial" w:cs="Arial"/>
          <w:noProof/>
          <w:sz w:val="24"/>
        </w:rPr>
        <w:t xml:space="preserve">          The idea </w:t>
      </w:r>
      <w:r w:rsidR="00D96BF8">
        <w:rPr>
          <w:rFonts w:ascii="Arial" w:hAnsi="Arial" w:cs="Arial"/>
          <w:noProof/>
          <w:sz w:val="24"/>
        </w:rPr>
        <w:t>of this experiment was to separa</w:t>
      </w:r>
      <w:r w:rsidR="00E6126F">
        <w:rPr>
          <w:rFonts w:ascii="Arial" w:hAnsi="Arial" w:cs="Arial"/>
          <w:noProof/>
          <w:sz w:val="24"/>
        </w:rPr>
        <w:t xml:space="preserve">te infrared and visible part of the </w:t>
      </w:r>
      <w:r w:rsidR="00344D03" w:rsidRPr="00344D03">
        <w:rPr>
          <w:rFonts w:ascii="Arial" w:hAnsi="Arial" w:cs="Arial"/>
          <w:b/>
          <w:noProof/>
          <w:sz w:val="20"/>
          <w:szCs w:val="20"/>
          <w:lang w:val="hr-HR"/>
        </w:rPr>
        <w:pict>
          <v:shape id="_x0000_s1074" type="#_x0000_t202" style="position:absolute;margin-left:-88.25pt;margin-top:140.65pt;width:78.7pt;height:49.4pt;z-index:251716608;mso-position-horizontal-relative:text;mso-position-vertical-relative:text;mso-width-relative:margin;mso-height-relative:margin" filled="f" stroked="f" strokecolor="white [3212]">
            <v:textbox style="mso-next-textbox:#_x0000_s1074">
              <w:txbxContent>
                <w:p w:rsidR="000B709E" w:rsidRPr="000B709E" w:rsidRDefault="000B709E" w:rsidP="000B709E">
                  <w:pPr>
                    <w:jc w:val="both"/>
                    <w:rPr>
                      <w:sz w:val="16"/>
                      <w:lang w:val="hr-HR"/>
                    </w:rPr>
                  </w:pPr>
                  <w:proofErr w:type="spellStart"/>
                  <w:r w:rsidRPr="000B709E">
                    <w:rPr>
                      <w:sz w:val="16"/>
                      <w:lang w:val="hr-HR"/>
                    </w:rPr>
                    <w:t>Segelstein</w:t>
                  </w:r>
                  <w:proofErr w:type="spellEnd"/>
                  <w:r w:rsidRPr="000B709E">
                    <w:rPr>
                      <w:sz w:val="16"/>
                      <w:lang w:val="hr-HR"/>
                    </w:rPr>
                    <w:t>,</w:t>
                  </w:r>
                  <w:r w:rsidRPr="000B709E">
                    <w:rPr>
                      <w:sz w:val="16"/>
                      <w:lang w:val="hr-HR"/>
                    </w:rPr>
                    <w:br/>
                  </w:r>
                  <w:proofErr w:type="spellStart"/>
                  <w:r w:rsidRPr="000B709E">
                    <w:rPr>
                      <w:sz w:val="16"/>
                      <w:lang w:val="hr-HR"/>
                    </w:rPr>
                    <w:t>M.S</w:t>
                  </w:r>
                  <w:proofErr w:type="spellEnd"/>
                  <w:r w:rsidRPr="000B709E">
                    <w:rPr>
                      <w:sz w:val="16"/>
                      <w:lang w:val="hr-HR"/>
                    </w:rPr>
                    <w:t xml:space="preserve">. </w:t>
                  </w:r>
                  <w:proofErr w:type="spellStart"/>
                  <w:r w:rsidRPr="000B709E">
                    <w:rPr>
                      <w:sz w:val="16"/>
                      <w:lang w:val="hr-HR"/>
                    </w:rPr>
                    <w:t>Thesis</w:t>
                  </w:r>
                  <w:proofErr w:type="spellEnd"/>
                  <w:r w:rsidRPr="000B709E">
                    <w:rPr>
                      <w:sz w:val="16"/>
                      <w:lang w:val="hr-HR"/>
                    </w:rPr>
                    <w:t>, 1981</w:t>
                  </w:r>
                </w:p>
              </w:txbxContent>
            </v:textbox>
          </v:shape>
        </w:pict>
      </w:r>
      <w:r w:rsidR="00344D03" w:rsidRPr="00344D03">
        <w:rPr>
          <w:rFonts w:ascii="Arial" w:hAnsi="Arial" w:cs="Arial"/>
          <w:noProof/>
          <w:sz w:val="24"/>
        </w:rPr>
        <w:pict>
          <v:rect id="_x0000_s1075" style="position:absolute;margin-left:-79.05pt;margin-top:141.35pt;width:62.75pt;height:19.25pt;z-index:251715584;mso-position-horizontal-relative:text;mso-position-vertical-relative:text" stroked="f"/>
        </w:pict>
      </w:r>
      <w:r w:rsidR="00E6126F">
        <w:rPr>
          <w:rFonts w:ascii="Arial" w:hAnsi="Arial" w:cs="Arial"/>
          <w:noProof/>
          <w:sz w:val="24"/>
        </w:rPr>
        <w:t xml:space="preserve">spectrum. The bulb mostly radiates in the </w:t>
      </w:r>
      <w:r w:rsidR="00344D03" w:rsidRPr="00344D03">
        <w:rPr>
          <w:rFonts w:ascii="Arial" w:hAnsi="Arial" w:cs="Arial"/>
          <w:noProof/>
          <w:sz w:val="24"/>
          <w:szCs w:val="24"/>
        </w:rPr>
        <w:pict>
          <v:shape id="_x0000_s1078" type="#_x0000_t202" style="position:absolute;margin-left:-221.05pt;margin-top:160.6pt;width:35.65pt;height:123.1pt;z-index:251718656;mso-position-horizontal-relative:text;mso-position-vertical-relative:text;mso-width-relative:margin;mso-height-relative:margin" filled="f" stroked="f" strokecolor="white [3212]">
            <v:textbox style="mso-next-textbox:#_x0000_s1078">
              <w:txbxContent>
                <w:p w:rsidR="00702B83" w:rsidRPr="000B709E" w:rsidRDefault="00702B83" w:rsidP="00702B83">
                  <w:r>
                    <w:rPr>
                      <w:rFonts w:ascii="Times New Roman" w:hAnsi="Times New Roman" w:cs="Times New Roman"/>
                      <w:sz w:val="16"/>
                      <w:lang w:val="hr-HR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16"/>
                      <w:lang w:val="hr-HR"/>
                    </w:rPr>
                    <w:br/>
                    <w:t>b</w:t>
                  </w:r>
                  <w:r>
                    <w:rPr>
                      <w:rFonts w:ascii="Times New Roman" w:hAnsi="Times New Roman" w:cs="Times New Roman"/>
                      <w:sz w:val="16"/>
                      <w:lang w:val="hr-HR"/>
                    </w:rPr>
                    <w:br/>
                    <w:t>s</w:t>
                  </w:r>
                  <w:r>
                    <w:rPr>
                      <w:rFonts w:ascii="Times New Roman" w:hAnsi="Times New Roman" w:cs="Times New Roman"/>
                      <w:sz w:val="16"/>
                      <w:lang w:val="hr-HR"/>
                    </w:rPr>
                    <w:br/>
                    <w:t>o</w:t>
                  </w:r>
                  <w:r>
                    <w:rPr>
                      <w:rFonts w:ascii="Times New Roman" w:hAnsi="Times New Roman" w:cs="Times New Roman"/>
                      <w:sz w:val="16"/>
                      <w:lang w:val="hr-HR"/>
                    </w:rPr>
                    <w:br/>
                    <w:t>r</w:t>
                  </w:r>
                  <w:r>
                    <w:rPr>
                      <w:rFonts w:ascii="Times New Roman" w:hAnsi="Times New Roman" w:cs="Times New Roman"/>
                      <w:sz w:val="16"/>
                      <w:lang w:val="hr-HR"/>
                    </w:rPr>
                    <w:br/>
                    <w:t>b</w:t>
                  </w:r>
                  <w:r>
                    <w:rPr>
                      <w:rFonts w:ascii="Times New Roman" w:hAnsi="Times New Roman" w:cs="Times New Roman"/>
                      <w:sz w:val="16"/>
                      <w:lang w:val="hr-HR"/>
                    </w:rPr>
                    <w:br/>
                    <w:t>a</w:t>
                  </w:r>
                  <w:r>
                    <w:rPr>
                      <w:rFonts w:ascii="Times New Roman" w:hAnsi="Times New Roman" w:cs="Times New Roman"/>
                      <w:sz w:val="16"/>
                      <w:lang w:val="hr-HR"/>
                    </w:rPr>
                    <w:br/>
                    <w:t>n</w:t>
                  </w:r>
                  <w:r>
                    <w:rPr>
                      <w:rFonts w:ascii="Times New Roman" w:hAnsi="Times New Roman" w:cs="Times New Roman"/>
                      <w:sz w:val="16"/>
                      <w:lang w:val="hr-HR"/>
                    </w:rPr>
                    <w:br/>
                    <w:t>c</w:t>
                  </w:r>
                  <w:r>
                    <w:rPr>
                      <w:rFonts w:ascii="Times New Roman" w:hAnsi="Times New Roman" w:cs="Times New Roman"/>
                      <w:sz w:val="16"/>
                      <w:lang w:val="hr-HR"/>
                    </w:rPr>
                    <w:br/>
                    <w:t>e</w:t>
                  </w:r>
                </w:p>
              </w:txbxContent>
            </v:textbox>
          </v:shape>
        </w:pict>
      </w:r>
      <w:r w:rsidR="00E6126F">
        <w:rPr>
          <w:rFonts w:ascii="Arial" w:hAnsi="Arial" w:cs="Arial"/>
          <w:noProof/>
          <w:sz w:val="24"/>
        </w:rPr>
        <w:t>infrared part of the spectrum, which means that the most of its radiation energy goes</w:t>
      </w:r>
      <w:r w:rsidR="00355C6A">
        <w:rPr>
          <w:rFonts w:ascii="Arial" w:hAnsi="Arial" w:cs="Arial"/>
          <w:noProof/>
          <w:sz w:val="24"/>
        </w:rPr>
        <w:t xml:space="preserve"> t</w:t>
      </w:r>
      <w:r w:rsidR="00932D24">
        <w:rPr>
          <w:rFonts w:ascii="Arial" w:hAnsi="Arial" w:cs="Arial"/>
          <w:noProof/>
          <w:sz w:val="24"/>
        </w:rPr>
        <w:t>o thermal energy. Separating the</w:t>
      </w:r>
      <w:r w:rsidR="00355C6A">
        <w:rPr>
          <w:rFonts w:ascii="Arial" w:hAnsi="Arial" w:cs="Arial"/>
          <w:noProof/>
          <w:sz w:val="24"/>
        </w:rPr>
        <w:t xml:space="preserve"> little part of light energy may seem as a difficult task. For this purpose, </w:t>
      </w:r>
      <w:r w:rsidR="00A4601A">
        <w:rPr>
          <w:rFonts w:ascii="Arial" w:hAnsi="Arial" w:cs="Arial"/>
          <w:noProof/>
          <w:sz w:val="24"/>
        </w:rPr>
        <w:t xml:space="preserve">a </w:t>
      </w:r>
      <w:r w:rsidR="00355C6A">
        <w:rPr>
          <w:rFonts w:ascii="Arial" w:hAnsi="Arial" w:cs="Arial"/>
          <w:noProof/>
          <w:sz w:val="24"/>
        </w:rPr>
        <w:t>v</w:t>
      </w:r>
      <w:r w:rsidR="00E6126F">
        <w:rPr>
          <w:rFonts w:ascii="Arial" w:hAnsi="Arial" w:cs="Arial"/>
          <w:noProof/>
          <w:sz w:val="24"/>
        </w:rPr>
        <w:t>ery precise experimental setup was made</w:t>
      </w:r>
      <w:r w:rsidR="00355C6A">
        <w:rPr>
          <w:rFonts w:ascii="Arial" w:hAnsi="Arial" w:cs="Arial"/>
          <w:noProof/>
          <w:sz w:val="24"/>
        </w:rPr>
        <w:t xml:space="preserve"> to detect the light. The most famous and the most affordable visible light filter is water. It has a very high absorbance factor for all the spectrum, </w:t>
      </w:r>
      <w:r w:rsidR="00344D03" w:rsidRPr="00344D03">
        <w:rPr>
          <w:rFonts w:ascii="Arial" w:hAnsi="Arial" w:cs="Arial"/>
          <w:noProof/>
          <w:sz w:val="24"/>
          <w:szCs w:val="24"/>
        </w:rPr>
        <w:pict>
          <v:shape id="_x0000_s1076" type="#_x0000_t202" style="position:absolute;margin-left:-131.45pt;margin-top:286.95pt;width:35.65pt;height:22.7pt;z-index:251717632;mso-position-horizontal-relative:text;mso-position-vertical-relative:text;mso-width-relative:margin;mso-height-relative:margin" filled="f" stroked="f" strokecolor="white [3212]">
            <v:textbox style="mso-next-textbox:#_x0000_s1076">
              <w:txbxContent>
                <w:p w:rsidR="000B709E" w:rsidRPr="000B709E" w:rsidRDefault="000B709E" w:rsidP="000B709E">
                  <w:r>
                    <w:rPr>
                      <w:rFonts w:ascii="Times New Roman" w:hAnsi="Times New Roman" w:cs="Times New Roman"/>
                      <w:sz w:val="16"/>
                      <w:lang w:val="hr-HR"/>
                    </w:rPr>
                    <w:t>λ/nm</w:t>
                  </w:r>
                </w:p>
              </w:txbxContent>
            </v:textbox>
          </v:shape>
        </w:pict>
      </w:r>
      <w:r w:rsidR="00355C6A">
        <w:rPr>
          <w:rFonts w:ascii="Arial" w:hAnsi="Arial" w:cs="Arial"/>
          <w:noProof/>
          <w:sz w:val="24"/>
        </w:rPr>
        <w:t>except for that little part of visible light</w:t>
      </w:r>
      <w:r w:rsidR="00932D24">
        <w:rPr>
          <w:rFonts w:ascii="Arial" w:hAnsi="Arial" w:cs="Arial"/>
          <w:noProof/>
          <w:sz w:val="24"/>
        </w:rPr>
        <w:t xml:space="preserve"> (</w:t>
      </w:r>
      <w:r w:rsidR="00C31D0E">
        <w:rPr>
          <w:rFonts w:ascii="Arial" w:hAnsi="Arial" w:cs="Arial"/>
          <w:noProof/>
          <w:sz w:val="24"/>
        </w:rPr>
        <w:t>fig.3</w:t>
      </w:r>
      <w:r w:rsidR="00932D24">
        <w:rPr>
          <w:rFonts w:ascii="Arial" w:hAnsi="Arial" w:cs="Arial"/>
          <w:noProof/>
          <w:sz w:val="24"/>
        </w:rPr>
        <w:t>)</w:t>
      </w:r>
      <w:r w:rsidR="00355C6A">
        <w:rPr>
          <w:rFonts w:ascii="Arial" w:hAnsi="Arial" w:cs="Arial"/>
          <w:noProof/>
          <w:sz w:val="24"/>
        </w:rPr>
        <w:t xml:space="preserve">. </w:t>
      </w:r>
      <w:r w:rsidR="00344D03" w:rsidRPr="00344D03">
        <w:rPr>
          <w:noProof/>
        </w:rPr>
        <w:pict>
          <v:shape id="_x0000_s1050" type="#_x0000_t202" style="position:absolute;margin-left:-12.2pt;margin-top:303.85pt;width:209.8pt;height:13.3pt;z-index:251685888;mso-position-horizontal-relative:text;mso-position-vertical-relative:text" stroked="f">
            <v:textbox style="mso-next-textbox:#_x0000_s1050" inset="0,0,0,0">
              <w:txbxContent>
                <w:p w:rsidR="00C31D0E" w:rsidRPr="00C31D0E" w:rsidRDefault="00C31D0E" w:rsidP="00C31D0E">
                  <w:pPr>
                    <w:pStyle w:val="Opisslike"/>
                    <w:jc w:val="center"/>
                    <w:rPr>
                      <w:rFonts w:ascii="Arial" w:hAnsi="Arial" w:cs="Arial"/>
                      <w:noProof/>
                      <w:color w:val="auto"/>
                      <w:sz w:val="20"/>
                      <w:szCs w:val="20"/>
                    </w:rPr>
                  </w:pPr>
                  <w:proofErr w:type="gramStart"/>
                  <w:r w:rsidRPr="00C31D0E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Figure </w:t>
                  </w:r>
                  <w:r w:rsidR="00344D03" w:rsidRPr="00C31D0E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fldChar w:fldCharType="begin"/>
                  </w:r>
                  <w:r w:rsidRPr="00C31D0E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instrText xml:space="preserve"> SEQ Figure \* ARABIC </w:instrText>
                  </w:r>
                  <w:r w:rsidR="00344D03" w:rsidRPr="00C31D0E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fldChar w:fldCharType="separate"/>
                  </w:r>
                  <w:r w:rsidR="00C129A2">
                    <w:rPr>
                      <w:rFonts w:ascii="Arial" w:hAnsi="Arial" w:cs="Arial"/>
                      <w:noProof/>
                      <w:color w:val="auto"/>
                      <w:sz w:val="20"/>
                      <w:szCs w:val="20"/>
                    </w:rPr>
                    <w:t>1</w:t>
                  </w:r>
                  <w:r w:rsidR="00344D03" w:rsidRPr="00C31D0E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fldChar w:fldCharType="end"/>
                  </w:r>
                  <w:r w:rsidRPr="00C31D0E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.</w:t>
                  </w:r>
                  <w:proofErr w:type="gramEnd"/>
                  <w:r w:rsidRPr="00C31D0E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Absorbance factor of water</w:t>
                  </w:r>
                </w:p>
              </w:txbxContent>
            </v:textbox>
            <w10:wrap type="square"/>
          </v:shape>
        </w:pict>
      </w:r>
      <w:r w:rsidR="00355C6A">
        <w:rPr>
          <w:rFonts w:ascii="Arial" w:hAnsi="Arial" w:cs="Arial"/>
          <w:noProof/>
          <w:sz w:val="24"/>
        </w:rPr>
        <w:t xml:space="preserve">The only flaw of this filter is that it does not absorb the </w:t>
      </w:r>
      <w:r w:rsidR="00F125AF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1733550</wp:posOffset>
            </wp:positionV>
            <wp:extent cx="2533650" cy="1983105"/>
            <wp:effectExtent l="19050" t="0" r="0" b="0"/>
            <wp:wrapSquare wrapText="bothSides"/>
            <wp:docPr id="4" name="Slika 3" descr="http://people.seas.harvard.edu/%7Ejones/es151/gallery/images/segelstein8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3" descr="http://people.seas.harvard.edu/%7Ejones/es151/gallery/images/segelstein8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 l="14946" r="14738" b="12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8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5C6A">
        <w:rPr>
          <w:rFonts w:ascii="Arial" w:hAnsi="Arial" w:cs="Arial"/>
          <w:noProof/>
          <w:sz w:val="24"/>
        </w:rPr>
        <w:t>radiati</w:t>
      </w:r>
      <w:r w:rsidR="00A4601A">
        <w:rPr>
          <w:rFonts w:ascii="Arial" w:hAnsi="Arial" w:cs="Arial"/>
          <w:noProof/>
          <w:sz w:val="24"/>
        </w:rPr>
        <w:t xml:space="preserve">on 300-900nm. This interval is </w:t>
      </w:r>
      <w:r w:rsidR="00C22964">
        <w:rPr>
          <w:rFonts w:ascii="Arial" w:hAnsi="Arial" w:cs="Arial"/>
          <w:noProof/>
          <w:sz w:val="24"/>
        </w:rPr>
        <w:t xml:space="preserve">a </w:t>
      </w:r>
      <w:r w:rsidR="00355C6A">
        <w:rPr>
          <w:rFonts w:ascii="Arial" w:hAnsi="Arial" w:cs="Arial"/>
          <w:noProof/>
          <w:sz w:val="24"/>
        </w:rPr>
        <w:t>little greater than th</w:t>
      </w:r>
      <w:r w:rsidR="00A4601A">
        <w:rPr>
          <w:rFonts w:ascii="Arial" w:hAnsi="Arial" w:cs="Arial"/>
          <w:noProof/>
          <w:sz w:val="24"/>
        </w:rPr>
        <w:t>e interval of visible light,</w:t>
      </w:r>
      <w:r w:rsidR="00702B83">
        <w:rPr>
          <w:rFonts w:ascii="Arial" w:hAnsi="Arial" w:cs="Arial"/>
          <w:noProof/>
          <w:sz w:val="24"/>
        </w:rPr>
        <w:t xml:space="preserve"> </w:t>
      </w:r>
      <w:r w:rsidR="00A4601A">
        <w:rPr>
          <w:rFonts w:ascii="Arial" w:hAnsi="Arial" w:cs="Arial"/>
          <w:noProof/>
          <w:sz w:val="24"/>
        </w:rPr>
        <w:t>so</w:t>
      </w:r>
      <w:r w:rsidR="00355C6A">
        <w:rPr>
          <w:rFonts w:ascii="Arial" w:hAnsi="Arial" w:cs="Arial"/>
          <w:noProof/>
          <w:sz w:val="24"/>
        </w:rPr>
        <w:t xml:space="preserve"> </w:t>
      </w:r>
      <w:r w:rsidR="00702B83">
        <w:rPr>
          <w:rFonts w:ascii="Arial" w:hAnsi="Arial" w:cs="Arial"/>
          <w:noProof/>
          <w:sz w:val="24"/>
        </w:rPr>
        <w:t xml:space="preserve">a </w:t>
      </w:r>
      <w:r w:rsidR="00355C6A">
        <w:rPr>
          <w:rFonts w:ascii="Arial" w:hAnsi="Arial" w:cs="Arial"/>
          <w:noProof/>
          <w:sz w:val="24"/>
        </w:rPr>
        <w:t xml:space="preserve">little </w:t>
      </w:r>
      <w:r w:rsidR="00702B83">
        <w:rPr>
          <w:rFonts w:ascii="Arial" w:hAnsi="Arial" w:cs="Arial"/>
          <w:noProof/>
          <w:sz w:val="24"/>
        </w:rPr>
        <w:t xml:space="preserve">amount of </w:t>
      </w:r>
      <w:r w:rsidR="00355C6A">
        <w:rPr>
          <w:rFonts w:ascii="Arial" w:hAnsi="Arial" w:cs="Arial"/>
          <w:noProof/>
          <w:sz w:val="24"/>
        </w:rPr>
        <w:t>infrared and ultraviolet radiation is not absorbed</w:t>
      </w:r>
      <w:r w:rsidR="00A4601A">
        <w:rPr>
          <w:rFonts w:ascii="Arial" w:hAnsi="Arial" w:cs="Arial"/>
          <w:noProof/>
          <w:sz w:val="24"/>
        </w:rPr>
        <w:t>, which caused small error in experiment. But, the results were still valid since they were comparable with the already</w:t>
      </w:r>
      <w:r w:rsidR="00D96BF8">
        <w:rPr>
          <w:rFonts w:ascii="Arial" w:hAnsi="Arial" w:cs="Arial"/>
          <w:noProof/>
          <w:sz w:val="24"/>
        </w:rPr>
        <w:t xml:space="preserve"> obtained values (</w:t>
      </w:r>
      <w:r w:rsidR="00A4601A">
        <w:rPr>
          <w:rFonts w:ascii="Arial" w:hAnsi="Arial" w:cs="Arial"/>
          <w:noProof/>
          <w:sz w:val="24"/>
        </w:rPr>
        <w:t>from the literature).</w:t>
      </w:r>
      <w:r w:rsidR="00F125AF">
        <w:rPr>
          <w:rFonts w:ascii="Arial" w:hAnsi="Arial" w:cs="Arial"/>
          <w:noProof/>
          <w:sz w:val="24"/>
        </w:rPr>
        <w:br/>
        <w:t xml:space="preserve">          The light bulb was put in the glass </w:t>
      </w:r>
      <w:r w:rsidR="00C22964">
        <w:rPr>
          <w:rFonts w:ascii="Arial" w:hAnsi="Arial" w:cs="Arial"/>
          <w:noProof/>
          <w:sz w:val="24"/>
        </w:rPr>
        <w:t>vessel with</w:t>
      </w:r>
      <w:r w:rsidR="00F125AF">
        <w:rPr>
          <w:rFonts w:ascii="Arial" w:hAnsi="Arial" w:cs="Arial"/>
          <w:noProof/>
          <w:sz w:val="24"/>
        </w:rPr>
        <w:t xml:space="preserve"> water and turned on. </w:t>
      </w:r>
      <w:r w:rsidR="00C22964">
        <w:rPr>
          <w:rFonts w:ascii="Arial" w:hAnsi="Arial" w:cs="Arial"/>
          <w:noProof/>
          <w:sz w:val="24"/>
        </w:rPr>
        <w:t>Due to water absorbance factor fo</w:t>
      </w:r>
      <w:r w:rsidR="00932D24">
        <w:rPr>
          <w:rFonts w:ascii="Arial" w:hAnsi="Arial" w:cs="Arial"/>
          <w:noProof/>
          <w:sz w:val="24"/>
        </w:rPr>
        <w:t>r</w:t>
      </w:r>
      <w:r w:rsidR="00C22964">
        <w:rPr>
          <w:rFonts w:ascii="Arial" w:hAnsi="Arial" w:cs="Arial"/>
          <w:noProof/>
          <w:sz w:val="24"/>
        </w:rPr>
        <w:t xml:space="preserve"> each wavelength, only visible light passed through the vessel</w:t>
      </w:r>
      <w:r w:rsidR="00932D24">
        <w:rPr>
          <w:rFonts w:ascii="Arial" w:hAnsi="Arial" w:cs="Arial"/>
          <w:noProof/>
          <w:sz w:val="24"/>
        </w:rPr>
        <w:t xml:space="preserve"> (</w:t>
      </w:r>
      <w:r w:rsidR="00C31D0E">
        <w:rPr>
          <w:rFonts w:ascii="Arial" w:hAnsi="Arial" w:cs="Arial"/>
          <w:noProof/>
          <w:sz w:val="24"/>
        </w:rPr>
        <w:t>fig.4</w:t>
      </w:r>
      <w:r w:rsidR="00932D24">
        <w:rPr>
          <w:rFonts w:ascii="Arial" w:hAnsi="Arial" w:cs="Arial"/>
          <w:noProof/>
          <w:sz w:val="24"/>
        </w:rPr>
        <w:t>a)</w:t>
      </w:r>
      <w:r w:rsidR="00C22964">
        <w:rPr>
          <w:rFonts w:ascii="Arial" w:hAnsi="Arial" w:cs="Arial"/>
          <w:noProof/>
          <w:sz w:val="24"/>
        </w:rPr>
        <w:t xml:space="preserve">. The rest of the spectrum stayed in the vessel and heated the water. </w:t>
      </w:r>
      <w:r w:rsidR="00F125AF">
        <w:rPr>
          <w:rFonts w:ascii="Arial" w:hAnsi="Arial" w:cs="Arial"/>
          <w:noProof/>
          <w:sz w:val="24"/>
        </w:rPr>
        <w:t xml:space="preserve">The water temperature was measured with the precision of </w:t>
      </w:r>
      <m:oMath>
        <m:sSup>
          <m:sSupPr>
            <m:ctrlPr>
              <w:rPr>
                <w:rFonts w:ascii="Cambria Math" w:hAnsi="Arial" w:cs="Arial"/>
                <w:i/>
                <w:noProof/>
                <w:sz w:val="24"/>
              </w:rPr>
            </m:ctrlPr>
          </m:sSupPr>
          <m:e>
            <m:r>
              <w:rPr>
                <w:rFonts w:ascii="Cambria Math" w:hAnsi="Arial" w:cs="Arial"/>
                <w:noProof/>
                <w:sz w:val="24"/>
              </w:rPr>
              <m:t>10</m:t>
            </m:r>
          </m:e>
          <m:sup>
            <m:r>
              <w:rPr>
                <w:rFonts w:ascii="Cambria Math" w:hAnsi="Arial" w:cs="Arial"/>
                <w:noProof/>
                <w:sz w:val="24"/>
              </w:rPr>
              <m:t>-</m:t>
            </m:r>
            <m:r>
              <w:rPr>
                <w:rFonts w:ascii="Cambria Math" w:hAnsi="Arial" w:cs="Arial"/>
                <w:noProof/>
                <w:sz w:val="24"/>
              </w:rPr>
              <m:t>4</m:t>
            </m:r>
          </m:sup>
        </m:sSup>
        <m:r>
          <m:rPr>
            <m:sty m:val="p"/>
          </m:rPr>
          <w:rPr>
            <w:rFonts w:ascii="Cambria Math" w:hAnsi="Arial" w:cs="Arial"/>
            <w:noProof/>
            <w:sz w:val="24"/>
          </w:rPr>
          <m:t>K.</m:t>
        </m:r>
      </m:oMath>
      <w:r w:rsidR="00CF54B9">
        <w:rPr>
          <w:rFonts w:ascii="Arial" w:eastAsiaTheme="minorEastAsia" w:hAnsi="Arial" w:cs="Arial"/>
          <w:noProof/>
          <w:sz w:val="24"/>
        </w:rPr>
        <w:t xml:space="preserve"> Graph showing the change of </w:t>
      </w:r>
      <w:r w:rsidR="00A73C96">
        <w:rPr>
          <w:rFonts w:ascii="Arial" w:eastAsiaTheme="minorEastAsia" w:hAnsi="Arial" w:cs="Arial"/>
          <w:noProof/>
          <w:sz w:val="24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1179195</wp:posOffset>
            </wp:positionH>
            <wp:positionV relativeFrom="paragraph">
              <wp:posOffset>6464935</wp:posOffset>
            </wp:positionV>
            <wp:extent cx="1594485" cy="1546860"/>
            <wp:effectExtent l="19050" t="0" r="5715" b="0"/>
            <wp:wrapTopAndBottom/>
            <wp:docPr id="6" name="Slika 9" descr="C:\Documents and Settings\Komp\Desktop\IYPT 2011\Katja IYPT\11. Fingerprints\slike-katj\Larin fotić\P70502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49" name="Picture 1" descr="C:\Documents and Settings\Komp\Desktop\IYPT 2011\Katja IYPT\11. Fingerprints\slike-katj\Larin fotić\P70502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 l="24062" t="7153" r="28761" b="22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54B9">
        <w:rPr>
          <w:rFonts w:ascii="Arial" w:eastAsiaTheme="minorEastAsia" w:hAnsi="Arial" w:cs="Arial"/>
          <w:noProof/>
          <w:sz w:val="24"/>
        </w:rPr>
        <w:t>temperature in time was obtained</w:t>
      </w:r>
      <w:r w:rsidR="00932D24">
        <w:rPr>
          <w:rFonts w:ascii="Arial" w:eastAsiaTheme="minorEastAsia" w:hAnsi="Arial" w:cs="Arial"/>
          <w:noProof/>
          <w:sz w:val="24"/>
        </w:rPr>
        <w:t xml:space="preserve"> (graph 1)</w:t>
      </w:r>
      <w:r w:rsidR="00CF54B9">
        <w:rPr>
          <w:rFonts w:ascii="Arial" w:eastAsiaTheme="minorEastAsia" w:hAnsi="Arial" w:cs="Arial"/>
          <w:noProof/>
          <w:sz w:val="24"/>
        </w:rPr>
        <w:t xml:space="preserve">. The measurement was repeated, but this time </w:t>
      </w:r>
      <w:r w:rsidR="00CF54B9">
        <w:rPr>
          <w:rFonts w:ascii="Arial" w:eastAsiaTheme="minorEastAsia" w:hAnsi="Arial" w:cs="Arial"/>
          <w:i/>
          <w:noProof/>
          <w:sz w:val="24"/>
        </w:rPr>
        <w:t xml:space="preserve">carbon </w:t>
      </w:r>
      <w:r w:rsidR="00CF54B9">
        <w:rPr>
          <w:rFonts w:ascii="Arial" w:eastAsiaTheme="minorEastAsia" w:hAnsi="Arial" w:cs="Arial"/>
          <w:noProof/>
          <w:sz w:val="24"/>
        </w:rPr>
        <w:t xml:space="preserve">was put inside the water, which made it black, not transparent for visible </w:t>
      </w:r>
      <w:r w:rsidRPr="00344D03">
        <w:rPr>
          <w:rFonts w:ascii="Arial" w:hAnsi="Arial" w:cs="Arial"/>
          <w:noProof/>
          <w:sz w:val="24"/>
        </w:rPr>
        <w:pict>
          <v:shape id="_x0000_s1088" type="#_x0000_t202" style="position:absolute;margin-left:221.6pt;margin-top:634.05pt;width:114.9pt;height:33pt;z-index:251725824;mso-position-horizontal-relative:text;mso-position-vertical-relative:text" stroked="f">
            <v:textbox style="mso-fit-shape-to-text:t" inset="0,0,0,0">
              <w:txbxContent>
                <w:p w:rsidR="00A73C96" w:rsidRPr="00C31D0E" w:rsidRDefault="00A73C96" w:rsidP="00A73C96">
                  <w:pPr>
                    <w:pStyle w:val="Opisslike"/>
                    <w:rPr>
                      <w:rFonts w:ascii="Arial" w:hAnsi="Arial" w:cs="Arial"/>
                      <w:noProof/>
                      <w:color w:val="auto"/>
                      <w:sz w:val="20"/>
                      <w:szCs w:val="20"/>
                    </w:rPr>
                  </w:pPr>
                  <w:r w:rsidRPr="00C31D0E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Figure </w:t>
                  </w:r>
                  <w:r w:rsidR="00344D03" w:rsidRPr="00C31D0E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fldChar w:fldCharType="begin"/>
                  </w:r>
                  <w:r w:rsidRPr="00C31D0E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instrText xml:space="preserve"> SEQ Figure \* ARABIC </w:instrText>
                  </w:r>
                  <w:r w:rsidR="00344D03" w:rsidRPr="00C31D0E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fldChar w:fldCharType="separate"/>
                  </w:r>
                  <w:r w:rsidR="00C129A2">
                    <w:rPr>
                      <w:rFonts w:ascii="Arial" w:hAnsi="Arial" w:cs="Arial"/>
                      <w:noProof/>
                      <w:color w:val="auto"/>
                      <w:sz w:val="20"/>
                      <w:szCs w:val="20"/>
                    </w:rPr>
                    <w:t>2</w:t>
                  </w:r>
                  <w:r w:rsidR="00344D03" w:rsidRPr="00C31D0E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fldChar w:fldCharType="end"/>
                  </w:r>
                  <w:r w:rsidRPr="00C31D0E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b. </w:t>
                  </w:r>
                  <w:proofErr w:type="gramStart"/>
                  <w:r w:rsidRPr="00C31D0E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Light</w:t>
                  </w:r>
                  <w:proofErr w:type="gramEnd"/>
                  <w:r w:rsidRPr="00C31D0E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not passing through</w:t>
                  </w:r>
                </w:p>
              </w:txbxContent>
            </v:textbox>
            <w10:wrap type="square"/>
          </v:shape>
        </w:pict>
      </w:r>
      <w:r w:rsidR="00A73C96">
        <w:rPr>
          <w:rFonts w:ascii="Arial" w:hAnsi="Arial" w:cs="Arial"/>
          <w:noProof/>
          <w:sz w:val="24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6457950</wp:posOffset>
            </wp:positionV>
            <wp:extent cx="1514475" cy="1552575"/>
            <wp:effectExtent l="19050" t="0" r="9525" b="0"/>
            <wp:wrapTopAndBottom/>
            <wp:docPr id="5" name="Slika 10" descr="C:\Documents and Settings\Komp\Desktop\IYPT 2011\Katja IYPT\11. Fingerprints\slike-katj\Larin fotić\P70502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C:\Documents and Settings\Komp\Desktop\IYPT 2011\Katja IYPT\11. Fingerprints\slike-katj\Larin fotić\P70502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 l="25105" t="8497" r="19597" b="10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4D03" w:rsidRPr="00344D03">
        <w:rPr>
          <w:rFonts w:ascii="Arial" w:hAnsi="Arial" w:cs="Arial"/>
          <w:noProof/>
          <w:sz w:val="24"/>
          <w:szCs w:val="24"/>
        </w:rPr>
        <w:pict>
          <v:shape id="_x0000_s1086" type="#_x0000_t202" style="position:absolute;margin-left:92.95pt;margin-top:634.05pt;width:97.9pt;height:33pt;z-index:251724800;mso-position-horizontal-relative:text;mso-position-vertical-relative:text" stroked="f">
            <v:textbox style="mso-fit-shape-to-text:t" inset="0,0,0,0">
              <w:txbxContent>
                <w:p w:rsidR="00A73C96" w:rsidRPr="00C31D0E" w:rsidRDefault="00A73C96" w:rsidP="00A73C96">
                  <w:pPr>
                    <w:pStyle w:val="Opisslike"/>
                    <w:rPr>
                      <w:rFonts w:ascii="Arial" w:hAnsi="Arial" w:cs="Arial"/>
                      <w:noProof/>
                      <w:color w:val="auto"/>
                      <w:sz w:val="20"/>
                      <w:szCs w:val="20"/>
                    </w:rPr>
                  </w:pPr>
                  <w:proofErr w:type="gramStart"/>
                  <w:r w:rsidRPr="00C31D0E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Figure 4a.</w:t>
                  </w:r>
                  <w:proofErr w:type="gramEnd"/>
                  <w:r w:rsidRPr="00C31D0E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Light passing through</w:t>
                  </w:r>
                </w:p>
              </w:txbxContent>
            </v:textbox>
            <w10:wrap type="square"/>
          </v:shape>
        </w:pict>
      </w:r>
      <w:r w:rsidR="00CF54B9">
        <w:rPr>
          <w:rFonts w:ascii="Arial" w:eastAsiaTheme="minorEastAsia" w:hAnsi="Arial" w:cs="Arial"/>
          <w:noProof/>
          <w:sz w:val="24"/>
        </w:rPr>
        <w:t>light</w:t>
      </w:r>
      <w:r w:rsidR="00932D24">
        <w:rPr>
          <w:rFonts w:ascii="Arial" w:eastAsiaTheme="minorEastAsia" w:hAnsi="Arial" w:cs="Arial"/>
          <w:noProof/>
          <w:sz w:val="24"/>
        </w:rPr>
        <w:t xml:space="preserve"> (</w:t>
      </w:r>
      <w:r w:rsidR="00C31D0E">
        <w:rPr>
          <w:rFonts w:ascii="Arial" w:eastAsiaTheme="minorEastAsia" w:hAnsi="Arial" w:cs="Arial"/>
          <w:noProof/>
          <w:sz w:val="24"/>
        </w:rPr>
        <w:t>fig.4</w:t>
      </w:r>
      <w:r w:rsidR="00932D24">
        <w:rPr>
          <w:rFonts w:ascii="Arial" w:eastAsiaTheme="minorEastAsia" w:hAnsi="Arial" w:cs="Arial"/>
          <w:noProof/>
          <w:sz w:val="24"/>
        </w:rPr>
        <w:t>b)</w:t>
      </w:r>
      <w:r w:rsidR="00E15C55">
        <w:rPr>
          <w:rFonts w:ascii="Arial" w:eastAsiaTheme="minorEastAsia" w:hAnsi="Arial" w:cs="Arial"/>
          <w:noProof/>
          <w:sz w:val="24"/>
        </w:rPr>
        <w:t>. A</w:t>
      </w:r>
      <w:r w:rsidR="00CF54B9">
        <w:rPr>
          <w:rFonts w:ascii="Arial" w:eastAsiaTheme="minorEastAsia" w:hAnsi="Arial" w:cs="Arial"/>
          <w:noProof/>
          <w:sz w:val="24"/>
        </w:rPr>
        <w:t xml:space="preserve">ll the energy produced by the light </w:t>
      </w:r>
      <w:r w:rsidR="00C22964">
        <w:rPr>
          <w:rFonts w:ascii="Arial" w:eastAsiaTheme="minorEastAsia" w:hAnsi="Arial" w:cs="Arial"/>
          <w:noProof/>
          <w:sz w:val="24"/>
        </w:rPr>
        <w:t xml:space="preserve">bulb </w:t>
      </w:r>
      <w:r w:rsidR="00CF54B9">
        <w:rPr>
          <w:rFonts w:ascii="Arial" w:eastAsiaTheme="minorEastAsia" w:hAnsi="Arial" w:cs="Arial"/>
          <w:noProof/>
          <w:sz w:val="24"/>
        </w:rPr>
        <w:t>stayed in the water and heated it.</w:t>
      </w:r>
      <w:r w:rsidR="00A7312B" w:rsidRPr="00A7312B">
        <w:rPr>
          <w:rFonts w:ascii="Arial" w:eastAsiaTheme="minorEastAsia" w:hAnsi="Arial" w:cs="Arial"/>
          <w:noProof/>
          <w:sz w:val="24"/>
        </w:rPr>
        <w:t xml:space="preserve">    </w:t>
      </w:r>
      <w:r w:rsidR="00702B83">
        <w:rPr>
          <w:rFonts w:ascii="Arial" w:eastAsiaTheme="minorEastAsia" w:hAnsi="Arial" w:cs="Arial"/>
          <w:noProof/>
          <w:sz w:val="24"/>
        </w:rPr>
        <w:br/>
      </w:r>
      <w:r w:rsidR="00702B83">
        <w:rPr>
          <w:rFonts w:ascii="Arial" w:eastAsiaTheme="minorEastAsia" w:hAnsi="Arial" w:cs="Arial"/>
          <w:noProof/>
          <w:sz w:val="24"/>
        </w:rPr>
        <w:lastRenderedPageBreak/>
        <w:t xml:space="preserve"> </w:t>
      </w:r>
      <w:r w:rsidR="000126B3">
        <w:rPr>
          <w:rFonts w:ascii="Arial" w:eastAsiaTheme="minorEastAsia" w:hAnsi="Arial" w:cs="Arial"/>
          <w:noProof/>
          <w:sz w:val="24"/>
        </w:rPr>
        <w:t xml:space="preserve">        </w:t>
      </w:r>
      <w:r w:rsidR="00A7312B" w:rsidRPr="00A7312B">
        <w:rPr>
          <w:rFonts w:ascii="Arial" w:eastAsiaTheme="minorEastAsia" w:hAnsi="Arial" w:cs="Arial"/>
          <w:noProof/>
          <w:sz w:val="24"/>
        </w:rPr>
        <w:t xml:space="preserve"> </w:t>
      </w:r>
      <w:r w:rsidR="00C22964" w:rsidRPr="00A7312B">
        <w:rPr>
          <w:rFonts w:ascii="Arial" w:eastAsiaTheme="minorEastAsia" w:hAnsi="Arial" w:cs="Arial"/>
          <w:noProof/>
          <w:sz w:val="24"/>
        </w:rPr>
        <w:t>We obtained another temperature-time graph.</w:t>
      </w:r>
      <w:r w:rsidR="004835B6" w:rsidRPr="00A7312B">
        <w:rPr>
          <w:rFonts w:ascii="Arial" w:eastAsiaTheme="minorEastAsia" w:hAnsi="Arial" w:cs="Arial"/>
          <w:noProof/>
          <w:sz w:val="24"/>
        </w:rPr>
        <w:t xml:space="preserve"> By comparing heating rates we measured the ratio between visible and total energy (efficiency of a light bulb).</w:t>
      </w:r>
      <w:r w:rsidR="00B0737E" w:rsidRPr="00A7312B">
        <w:rPr>
          <w:rFonts w:ascii="Arial" w:eastAsiaTheme="minorEastAsia" w:hAnsi="Arial" w:cs="Arial"/>
          <w:noProof/>
          <w:sz w:val="24"/>
        </w:rPr>
        <w:t xml:space="preserve"> Power heating the water in the first case: </w:t>
      </w:r>
      <m:oMath>
        <m:sSub>
          <m:sSubPr>
            <m:ctrlPr>
              <w:rPr>
                <w:rFonts w:ascii="Cambria Math" w:eastAsiaTheme="minorEastAsia" w:hAnsi="Arial" w:cs="Arial"/>
                <w:i/>
                <w:noProof/>
                <w:sz w:val="24"/>
              </w:rPr>
            </m:ctrlPr>
          </m:sSubPr>
          <m:e>
            <m:r>
              <w:rPr>
                <w:rFonts w:ascii="Cambria Math" w:eastAsiaTheme="minorEastAsia" w:hAnsi="Cambria Math" w:cs="Arial"/>
                <w:noProof/>
                <w:sz w:val="24"/>
              </w:rPr>
              <m:t>P</m:t>
            </m:r>
          </m:e>
          <m:sub>
            <m:r>
              <w:rPr>
                <w:rFonts w:ascii="Cambria Math" w:eastAsiaTheme="minorEastAsia" w:hAnsi="Arial" w:cs="Arial"/>
                <w:noProof/>
                <w:sz w:val="24"/>
              </w:rPr>
              <m:t>1</m:t>
            </m:r>
          </m:sub>
        </m:sSub>
        <m:r>
          <w:rPr>
            <w:rFonts w:ascii="Cambria Math" w:eastAsiaTheme="minorEastAsia" w:hAnsi="Arial" w:cs="Arial"/>
            <w:noProof/>
            <w:sz w:val="24"/>
          </w:rPr>
          <m:t>=</m:t>
        </m:r>
        <m:r>
          <w:rPr>
            <w:rFonts w:ascii="Cambria Math" w:eastAsiaTheme="minorEastAsia" w:hAnsi="Cambria Math" w:cs="Arial"/>
            <w:noProof/>
            <w:sz w:val="24"/>
          </w:rPr>
          <m:t>UI-</m:t>
        </m:r>
        <m:sSub>
          <m:sSubPr>
            <m:ctrlPr>
              <w:rPr>
                <w:rFonts w:ascii="Cambria Math" w:eastAsiaTheme="minorEastAsia" w:hAnsi="Arial" w:cs="Arial"/>
                <w:i/>
                <w:noProof/>
                <w:sz w:val="24"/>
              </w:rPr>
            </m:ctrlPr>
          </m:sSubPr>
          <m:e>
            <m:r>
              <w:rPr>
                <w:rFonts w:ascii="Cambria Math" w:eastAsiaTheme="minorEastAsia" w:hAnsi="Cambria Math" w:cs="Arial"/>
                <w:noProof/>
                <w:sz w:val="24"/>
              </w:rPr>
              <m:t>P</m:t>
            </m:r>
          </m:e>
          <m:sub>
            <m:r>
              <w:rPr>
                <w:rFonts w:ascii="Cambria Math" w:eastAsiaTheme="minorEastAsia" w:hAnsi="Arial" w:cs="Arial"/>
                <w:noProof/>
                <w:sz w:val="24"/>
              </w:rPr>
              <m:t>300</m:t>
            </m:r>
            <m:r>
              <w:rPr>
                <w:rFonts w:ascii="Cambria Math" w:eastAsiaTheme="minorEastAsia" w:hAnsi="Arial" w:cs="Arial"/>
                <w:noProof/>
                <w:sz w:val="24"/>
              </w:rPr>
              <m:t>-</m:t>
            </m:r>
            <m:r>
              <w:rPr>
                <w:rFonts w:ascii="Cambria Math" w:eastAsiaTheme="minorEastAsia" w:hAnsi="Arial" w:cs="Arial"/>
                <w:noProof/>
                <w:sz w:val="24"/>
              </w:rPr>
              <m:t>900</m:t>
            </m:r>
            <m:r>
              <w:rPr>
                <w:rFonts w:ascii="Cambria Math" w:eastAsiaTheme="minorEastAsia" w:hAnsi="Cambria Math" w:cs="Arial"/>
                <w:noProof/>
                <w:sz w:val="24"/>
              </w:rPr>
              <m:t>nm</m:t>
            </m:r>
          </m:sub>
        </m:sSub>
        <m:r>
          <w:rPr>
            <w:rFonts w:ascii="Cambria Math" w:eastAsiaTheme="minorEastAsia" w:hAnsi="Arial" w:cs="Arial"/>
            <w:noProof/>
            <w:sz w:val="24"/>
          </w:rPr>
          <m:t>=</m:t>
        </m:r>
        <m:r>
          <w:rPr>
            <w:rFonts w:ascii="Cambria Math" w:eastAsiaTheme="minorEastAsia" w:hAnsi="Cambria Math" w:cs="Arial"/>
            <w:noProof/>
            <w:sz w:val="24"/>
          </w:rPr>
          <m:t>C</m:t>
        </m:r>
        <m:sSub>
          <m:sSubPr>
            <m:ctrlPr>
              <w:rPr>
                <w:rFonts w:ascii="Cambria Math" w:eastAsiaTheme="minorEastAsia" w:hAnsi="Arial" w:cs="Arial"/>
                <w:i/>
                <w:noProof/>
                <w:sz w:val="24"/>
              </w:rPr>
            </m:ctrlPr>
          </m:sSubPr>
          <m:e>
            <m:d>
              <m:dPr>
                <m:ctrlPr>
                  <w:rPr>
                    <w:rFonts w:ascii="Cambria Math" w:eastAsiaTheme="minorEastAsia" w:hAnsi="Arial" w:cs="Arial"/>
                    <w:i/>
                    <w:noProof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Arial" w:cs="Arial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noProof/>
                        <w:sz w:val="24"/>
                      </w:rPr>
                      <m:t>dT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noProof/>
                        <w:sz w:val="24"/>
                      </w:rPr>
                      <m:t>dt</m:t>
                    </m:r>
                  </m:den>
                </m:f>
              </m:e>
            </m:d>
          </m:e>
          <m:sub>
            <m:r>
              <w:rPr>
                <w:rFonts w:ascii="Cambria Math" w:eastAsiaTheme="minorEastAsia" w:hAnsi="Arial" w:cs="Arial"/>
                <w:noProof/>
                <w:sz w:val="24"/>
              </w:rPr>
              <m:t>1</m:t>
            </m:r>
          </m:sub>
        </m:sSub>
        <m:r>
          <w:rPr>
            <w:rFonts w:ascii="Cambria Math" w:eastAsiaTheme="minorEastAsia" w:hAnsi="Arial" w:cs="Arial"/>
            <w:noProof/>
            <w:sz w:val="24"/>
          </w:rPr>
          <m:t>=</m:t>
        </m:r>
        <m:r>
          <w:rPr>
            <w:rFonts w:ascii="Cambria Math" w:eastAsiaTheme="minorEastAsia" w:hAnsi="Cambria Math" w:cs="Arial"/>
            <w:noProof/>
            <w:sz w:val="24"/>
          </w:rPr>
          <m:t>Ca</m:t>
        </m:r>
      </m:oMath>
      <w:r w:rsidR="00B0737E" w:rsidRPr="00A7312B">
        <w:rPr>
          <w:rFonts w:ascii="Arial" w:eastAsiaTheme="minorEastAsia" w:hAnsi="Arial" w:cs="Arial"/>
          <w:noProof/>
          <w:sz w:val="24"/>
        </w:rPr>
        <w:t xml:space="preserve">. Power heating the water in the second case: </w:t>
      </w:r>
      <m:oMath>
        <m:sSub>
          <m:sSubPr>
            <m:ctrlPr>
              <w:rPr>
                <w:rFonts w:ascii="Cambria Math" w:eastAsiaTheme="minorEastAsia" w:hAnsi="Arial" w:cs="Arial"/>
                <w:i/>
                <w:noProof/>
                <w:sz w:val="24"/>
              </w:rPr>
            </m:ctrlPr>
          </m:sSubPr>
          <m:e>
            <m:r>
              <w:rPr>
                <w:rFonts w:ascii="Cambria Math" w:eastAsiaTheme="minorEastAsia" w:hAnsi="Cambria Math" w:cs="Arial"/>
                <w:noProof/>
                <w:sz w:val="24"/>
              </w:rPr>
              <m:t>P</m:t>
            </m:r>
          </m:e>
          <m:sub>
            <m:r>
              <w:rPr>
                <w:rFonts w:ascii="Cambria Math" w:eastAsiaTheme="minorEastAsia" w:hAnsi="Arial" w:cs="Arial"/>
                <w:noProof/>
                <w:sz w:val="24"/>
              </w:rPr>
              <m:t>2</m:t>
            </m:r>
          </m:sub>
        </m:sSub>
        <m:r>
          <w:rPr>
            <w:rFonts w:ascii="Cambria Math" w:eastAsiaTheme="minorEastAsia" w:hAnsi="Arial" w:cs="Arial"/>
            <w:noProof/>
            <w:sz w:val="24"/>
          </w:rPr>
          <m:t>=</m:t>
        </m:r>
        <m:r>
          <w:rPr>
            <w:rFonts w:ascii="Cambria Math" w:eastAsiaTheme="minorEastAsia" w:hAnsi="Cambria Math" w:cs="Arial"/>
            <w:noProof/>
            <w:sz w:val="24"/>
          </w:rPr>
          <m:t>UI</m:t>
        </m:r>
        <m:r>
          <w:rPr>
            <w:rFonts w:ascii="Cambria Math" w:eastAsiaTheme="minorEastAsia" w:hAnsi="Arial" w:cs="Arial"/>
            <w:noProof/>
            <w:sz w:val="24"/>
          </w:rPr>
          <m:t>=</m:t>
        </m:r>
        <m:r>
          <w:rPr>
            <w:rFonts w:ascii="Cambria Math" w:eastAsiaTheme="minorEastAsia" w:hAnsi="Cambria Math" w:cs="Arial"/>
            <w:noProof/>
            <w:sz w:val="24"/>
          </w:rPr>
          <m:t>C</m:t>
        </m:r>
        <m:sSub>
          <m:sSubPr>
            <m:ctrlPr>
              <w:rPr>
                <w:rFonts w:ascii="Cambria Math" w:eastAsiaTheme="minorEastAsia" w:hAnsi="Arial" w:cs="Arial"/>
                <w:i/>
                <w:noProof/>
                <w:sz w:val="24"/>
              </w:rPr>
            </m:ctrlPr>
          </m:sSubPr>
          <m:e>
            <m:d>
              <m:dPr>
                <m:ctrlPr>
                  <w:rPr>
                    <w:rFonts w:ascii="Cambria Math" w:eastAsiaTheme="minorEastAsia" w:hAnsi="Arial" w:cs="Arial"/>
                    <w:i/>
                    <w:noProof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Arial" w:cs="Arial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noProof/>
                        <w:sz w:val="24"/>
                      </w:rPr>
                      <m:t>dT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noProof/>
                        <w:sz w:val="24"/>
                      </w:rPr>
                      <m:t>dt</m:t>
                    </m:r>
                  </m:den>
                </m:f>
              </m:e>
            </m:d>
          </m:e>
          <m:sub>
            <m:r>
              <w:rPr>
                <w:rFonts w:ascii="Cambria Math" w:eastAsiaTheme="minorEastAsia" w:hAnsi="Arial" w:cs="Arial"/>
                <w:noProof/>
                <w:sz w:val="24"/>
              </w:rPr>
              <m:t>2</m:t>
            </m:r>
          </m:sub>
        </m:sSub>
        <m:r>
          <w:rPr>
            <w:rFonts w:ascii="Cambria Math" w:eastAsiaTheme="minorEastAsia" w:hAnsi="Arial" w:cs="Arial"/>
            <w:noProof/>
            <w:sz w:val="24"/>
          </w:rPr>
          <m:t>=</m:t>
        </m:r>
        <m:r>
          <w:rPr>
            <w:rFonts w:ascii="Cambria Math" w:eastAsiaTheme="minorEastAsia" w:hAnsi="Cambria Math" w:cs="Arial"/>
            <w:noProof/>
            <w:sz w:val="24"/>
          </w:rPr>
          <m:t>C</m:t>
        </m:r>
        <m:sSup>
          <m:sSupPr>
            <m:ctrlPr>
              <w:rPr>
                <w:rFonts w:ascii="Cambria Math" w:eastAsiaTheme="minorEastAsia" w:hAnsi="Arial" w:cs="Arial"/>
                <w:i/>
                <w:noProof/>
                <w:sz w:val="24"/>
              </w:rPr>
            </m:ctrlPr>
          </m:sSupPr>
          <m:e>
            <m:r>
              <w:rPr>
                <w:rFonts w:ascii="Cambria Math" w:eastAsiaTheme="minorEastAsia" w:hAnsi="Cambria Math" w:cs="Arial"/>
                <w:noProof/>
                <w:sz w:val="24"/>
              </w:rPr>
              <m:t>a</m:t>
            </m:r>
          </m:e>
          <m:sup>
            <m:r>
              <w:rPr>
                <w:rFonts w:ascii="Cambria Math" w:eastAsiaTheme="minorEastAsia" w:hAnsi="Arial" w:cs="Arial"/>
                <w:noProof/>
                <w:sz w:val="24"/>
              </w:rPr>
              <m:t>'</m:t>
            </m:r>
          </m:sup>
        </m:sSup>
        <m:r>
          <w:rPr>
            <w:rFonts w:ascii="Cambria Math" w:eastAsiaTheme="minorEastAsia" w:hAnsi="Arial" w:cs="Arial"/>
            <w:noProof/>
            <w:sz w:val="24"/>
          </w:rPr>
          <m:t>.</m:t>
        </m:r>
      </m:oMath>
      <w:r w:rsidR="00B0737E" w:rsidRPr="00A7312B">
        <w:rPr>
          <w:rFonts w:ascii="Arial" w:eastAsiaTheme="minorEastAsia" w:hAnsi="Arial" w:cs="Arial"/>
          <w:noProof/>
          <w:sz w:val="24"/>
        </w:rPr>
        <w:t xml:space="preserve"> </w:t>
      </w:r>
      <w:r w:rsidR="00D4592B" w:rsidRPr="00A7312B">
        <w:rPr>
          <w:rFonts w:ascii="Arial" w:eastAsiaTheme="minorEastAsia" w:hAnsi="Arial" w:cs="Arial"/>
          <w:noProof/>
          <w:sz w:val="24"/>
        </w:rPr>
        <w:t xml:space="preserve">Here </w:t>
      </w:r>
      <w:r w:rsidR="00D4592B" w:rsidRPr="00A7312B">
        <w:rPr>
          <w:rFonts w:ascii="Arial" w:eastAsiaTheme="minorEastAsia" w:hAnsi="Arial" w:cs="Arial"/>
          <w:i/>
          <w:noProof/>
          <w:sz w:val="24"/>
        </w:rPr>
        <w:t xml:space="preserve">C </w:t>
      </w:r>
      <w:r w:rsidR="00D4592B" w:rsidRPr="00A7312B">
        <w:rPr>
          <w:rFonts w:ascii="Arial" w:eastAsiaTheme="minorEastAsia" w:hAnsi="Arial" w:cs="Arial"/>
          <w:noProof/>
          <w:sz w:val="24"/>
        </w:rPr>
        <w:t xml:space="preserve">is heat capacity of the </w:t>
      </w:r>
      <w:r w:rsidR="00344D03">
        <w:rPr>
          <w:rFonts w:ascii="Arial" w:hAnsi="Arial" w:cs="Arial"/>
          <w:noProof/>
        </w:rPr>
        <w:pict>
          <v:shape id="_x0000_s1038" type="#_x0000_t202" style="position:absolute;margin-left:180.65pt;margin-top:141.75pt;width:22.45pt;height:21.5pt;z-index:251671552;mso-position-horizontal-relative:text;mso-position-vertical-relative:text;mso-width-relative:margin;mso-height-relative:margin" filled="f" stroked="f">
            <v:textbox style="mso-next-textbox:#_x0000_s1038">
              <w:txbxContent>
                <w:p w:rsidR="009224F7" w:rsidRPr="009224F7" w:rsidRDefault="00344D03" w:rsidP="009224F7">
                  <w:pPr>
                    <w:rPr>
                      <w:rFonts w:ascii="Arial" w:hAnsi="Arial" w:cs="Arial"/>
                      <w:lang w:val="hr-HR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Arial" w:cs="Arial"/>
                              <w:lang w:val="hr-H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lang w:val="hr-HR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Arial" w:cs="Arial"/>
                              <w:lang w:val="hr-HR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="00344D03" w:rsidRPr="00344D03">
        <w:rPr>
          <w:rFonts w:ascii="Arial" w:eastAsiaTheme="minorEastAsia" w:hAnsi="Arial" w:cs="Arial"/>
          <w:noProof/>
          <w:sz w:val="24"/>
        </w:rPr>
        <w:pict>
          <v:shape id="_x0000_s1034" type="#_x0000_t32" style="position:absolute;margin-left:89.6pt;margin-top:131.25pt;width:0;height:136.55pt;flip:y;z-index:251666432;mso-position-horizontal-relative:text;mso-position-vertical-relative:text" o:connectortype="straight">
            <v:stroke dashstyle="dash"/>
          </v:shape>
        </w:pict>
      </w:r>
      <w:r w:rsidR="00344D03" w:rsidRPr="00344D03">
        <w:rPr>
          <w:rFonts w:ascii="Arial" w:eastAsiaTheme="minorEastAsia" w:hAnsi="Arial" w:cs="Arial"/>
          <w:noProof/>
          <w:sz w:val="24"/>
        </w:rPr>
        <w:pict>
          <v:shape id="_x0000_s1035" type="#_x0000_t32" style="position:absolute;margin-left:150.7pt;margin-top:128.6pt;width:0;height:136.55pt;flip:y;z-index:251667456;mso-position-horizontal-relative:text;mso-position-vertical-relative:text" o:connectortype="straight">
            <v:stroke dashstyle="dash"/>
          </v:shape>
        </w:pict>
      </w:r>
      <w:r w:rsidR="00344D03" w:rsidRPr="00344D03">
        <w:rPr>
          <w:rFonts w:ascii="Arial" w:eastAsiaTheme="minorEastAsia" w:hAnsi="Arial" w:cs="Arial"/>
          <w:noProof/>
          <w:sz w:val="24"/>
          <w:lang w:val="hr-HR"/>
        </w:rPr>
        <w:pict>
          <v:shape id="_x0000_s1091" type="#_x0000_t202" style="position:absolute;margin-left:-3.75pt;margin-top:96.75pt;width:178.5pt;height:34.5pt;z-index:251729920;mso-position-horizontal-relative:text;mso-position-vertical-relative:text;mso-width-relative:margin;mso-height-relative:margin" filled="f" stroked="f">
            <v:textbox style="mso-next-textbox:#_x0000_s1091">
              <w:txbxContent>
                <w:p w:rsidR="00E15C55" w:rsidRPr="00E15C55" w:rsidRDefault="00E15C55">
                  <w:pPr>
                    <w:rPr>
                      <w:sz w:val="20"/>
                      <w:lang w:val="hr-HR"/>
                    </w:rPr>
                  </w:pPr>
                  <m:oMath>
                    <m:r>
                      <w:rPr>
                        <w:rFonts w:ascii="Cambria Math" w:eastAsiaTheme="minorEastAsia" w:hAnsi="Cambria Math" w:cs="Arial"/>
                        <w:noProof/>
                        <w:sz w:val="24"/>
                      </w:rPr>
                      <m:t>η</m:t>
                    </m:r>
                    <m:r>
                      <w:rPr>
                        <w:rFonts w:ascii="Cambria Math" w:eastAsiaTheme="minorEastAsia" w:hAnsi="Arial" w:cs="Arial"/>
                        <w:noProof/>
                        <w:sz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Arial" w:cs="Arial"/>
                            <w:i/>
                            <w:noProof/>
                            <w:sz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Arial" w:cs="Arial"/>
                                <w:i/>
                                <w:noProof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Arial"/>
                                <w:noProof/>
                                <w:sz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Arial" w:cs="Arial"/>
                                <w:noProof/>
                                <w:sz w:val="24"/>
                              </w:rPr>
                              <m:t>300</m:t>
                            </m:r>
                            <m:r>
                              <w:rPr>
                                <w:rFonts w:ascii="Cambria Math" w:eastAsiaTheme="minorEastAsia" w:hAnsi="Arial" w:cs="Arial"/>
                                <w:noProof/>
                                <w:sz w:val="24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EastAsia" w:hAnsi="Arial" w:cs="Arial"/>
                                <w:noProof/>
                                <w:sz w:val="24"/>
                              </w:rPr>
                              <m:t>900</m:t>
                            </m:r>
                            <m:r>
                              <w:rPr>
                                <w:rFonts w:ascii="Cambria Math" w:eastAsiaTheme="minorEastAsia" w:hAnsi="Cambria Math" w:cs="Arial"/>
                                <w:noProof/>
                                <w:sz w:val="24"/>
                              </w:rPr>
                              <m:t>nm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  <w:noProof/>
                            <w:sz w:val="24"/>
                          </w:rPr>
                          <m:t>UI</m:t>
                        </m:r>
                      </m:den>
                    </m:f>
                    <m:r>
                      <w:rPr>
                        <w:rFonts w:ascii="Cambria Math" w:eastAsiaTheme="minorEastAsia" w:hAnsi="Arial" w:cs="Arial"/>
                        <w:noProof/>
                        <w:sz w:val="24"/>
                      </w:rPr>
                      <m:t>=1</m:t>
                    </m:r>
                    <m:r>
                      <w:rPr>
                        <w:rFonts w:ascii="Cambria Math" w:eastAsiaTheme="minorEastAsia" w:hAnsi="Arial" w:cs="Arial"/>
                        <w:noProof/>
                        <w:sz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Arial" w:cs="Arial"/>
                            <w:i/>
                            <w:noProof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rial"/>
                            <w:noProof/>
                            <w:sz w:val="24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  <w:noProof/>
                            <w:sz w:val="24"/>
                          </w:rPr>
                          <m:t>a</m:t>
                        </m:r>
                        <m:r>
                          <w:rPr>
                            <w:rFonts w:ascii="Cambria Math" w:eastAsiaTheme="minorEastAsia" w:hAnsi="Arial" w:cs="Arial"/>
                            <w:noProof/>
                            <w:sz w:val="24"/>
                          </w:rPr>
                          <m:t>'</m:t>
                        </m:r>
                      </m:den>
                    </m:f>
                  </m:oMath>
                  <w:r w:rsidRPr="00E15C55">
                    <w:rPr>
                      <w:rFonts w:eastAsiaTheme="minorEastAsia"/>
                      <w:sz w:val="24"/>
                    </w:rPr>
                    <w:t xml:space="preserve"> .</w:t>
                  </w:r>
                </w:p>
              </w:txbxContent>
            </v:textbox>
          </v:shape>
        </w:pict>
      </w:r>
      <w:r w:rsidR="00D4592B" w:rsidRPr="00A7312B">
        <w:rPr>
          <w:rFonts w:ascii="Arial" w:eastAsiaTheme="minorEastAsia" w:hAnsi="Arial" w:cs="Arial"/>
          <w:noProof/>
          <w:sz w:val="24"/>
        </w:rPr>
        <w:t xml:space="preserve">system, and a,a’ are heating rates – slopes in T,t diagrams. </w:t>
      </w:r>
      <w:r w:rsidR="00B0737E" w:rsidRPr="00A7312B">
        <w:rPr>
          <w:rFonts w:ascii="Arial" w:eastAsiaTheme="minorEastAsia" w:hAnsi="Arial" w:cs="Arial"/>
          <w:noProof/>
          <w:sz w:val="24"/>
        </w:rPr>
        <w:t xml:space="preserve">Efficiency of a light bulb is </w:t>
      </w:r>
      <w:r w:rsidR="00D4592B" w:rsidRPr="00A7312B">
        <w:rPr>
          <w:rFonts w:ascii="Arial" w:eastAsiaTheme="minorEastAsia" w:hAnsi="Arial" w:cs="Arial"/>
          <w:noProof/>
          <w:sz w:val="24"/>
        </w:rPr>
        <w:br/>
      </w:r>
    </w:p>
    <w:p w:rsidR="009224F7" w:rsidRPr="00BA10D6" w:rsidRDefault="00344D03" w:rsidP="00BA10D6">
      <w:pPr>
        <w:rPr>
          <w:rFonts w:ascii="Arial" w:hAnsi="Arial" w:cs="Arial"/>
          <w:noProof/>
          <w:u w:val="single"/>
        </w:rPr>
      </w:pPr>
      <w:r>
        <w:rPr>
          <w:rFonts w:ascii="Arial" w:hAnsi="Arial" w:cs="Arial"/>
          <w:noProof/>
          <w:u w:val="single"/>
        </w:rPr>
        <w:pict>
          <v:shape id="_x0000_s1081" type="#_x0000_t202" style="position:absolute;margin-left:-20.3pt;margin-top:-19.85pt;width:229.15pt;height:21.45pt;z-index:251720704;mso-width-relative:margin;mso-height-relative:margin" stroked="f">
            <v:textbox style="mso-next-textbox:#_x0000_s1081">
              <w:txbxContent>
                <w:p w:rsidR="00504C2F" w:rsidRPr="00C31D0E" w:rsidRDefault="00504C2F" w:rsidP="00504C2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proofErr w:type="spellStart"/>
                  <w:r w:rsidRPr="00C31D0E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Graph</w:t>
                  </w:r>
                  <w:proofErr w:type="spellEnd"/>
                  <w:r w:rsidRPr="00C31D0E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 xml:space="preserve"> 1. Temperature-time </w:t>
                  </w:r>
                  <w:proofErr w:type="spellStart"/>
                  <w:r w:rsidRPr="00C31D0E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dependance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u w:val="single"/>
        </w:rPr>
        <w:pict>
          <v:shape id="_x0000_s1089" type="#_x0000_t202" style="position:absolute;margin-left:-147.75pt;margin-top:-94.8pt;width:22.45pt;height:21.5pt;z-index:251726848;mso-width-relative:margin;mso-height-relative:margin" filled="f" stroked="f">
            <v:textbox style="mso-next-textbox:#_x0000_s1089">
              <w:txbxContent>
                <w:p w:rsidR="00E15C55" w:rsidRPr="009224F7" w:rsidRDefault="00344D03" w:rsidP="00E15C55">
                  <w:pPr>
                    <w:rPr>
                      <w:rFonts w:ascii="Arial" w:hAnsi="Arial" w:cs="Arial"/>
                      <w:lang w:val="hr-HR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Arial" w:cs="Arial"/>
                              <w:lang w:val="hr-H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lang w:val="hr-HR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Arial" w:cs="Arial"/>
                              <w:lang w:val="hr-HR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rFonts w:ascii="Arial" w:hAnsi="Arial" w:cs="Arial"/>
          <w:noProof/>
          <w:u w:val="single"/>
        </w:rPr>
        <w:pict>
          <v:shape id="_x0000_s1090" type="#_x0000_t202" style="position:absolute;margin-left:-212.8pt;margin-top:-51.55pt;width:22.45pt;height:21.5pt;z-index:251727872;mso-width-relative:margin;mso-height-relative:margin" filled="f" stroked="f">
            <v:textbox style="mso-next-textbox:#_x0000_s1090">
              <w:txbxContent>
                <w:p w:rsidR="00E15C55" w:rsidRPr="009224F7" w:rsidRDefault="00344D03" w:rsidP="00E15C55">
                  <w:pPr>
                    <w:rPr>
                      <w:rFonts w:ascii="Arial" w:hAnsi="Arial" w:cs="Arial"/>
                      <w:lang w:val="hr-HR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Arial" w:cs="Arial"/>
                              <w:lang w:val="hr-H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lang w:val="hr-HR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Arial" w:cs="Arial"/>
                              <w:lang w:val="hr-HR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rFonts w:ascii="Arial" w:hAnsi="Arial" w:cs="Arial"/>
          <w:noProof/>
          <w:u w:val="single"/>
        </w:rPr>
        <w:pict>
          <v:shape id="_x0000_s1080" type="#_x0000_t202" style="position:absolute;margin-left:265.2pt;margin-top:.35pt;width:180.85pt;height:129.85pt;z-index:251719680;mso-width-relative:margin;mso-height-relative:margin">
            <v:textbox style="mso-next-textbox:#_x0000_s1080">
              <w:txbxContent>
                <w:p w:rsidR="00504C2F" w:rsidRPr="00932D24" w:rsidRDefault="00504C2F" w:rsidP="00504C2F">
                  <w:pPr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932D24">
                    <w:rPr>
                      <w:rFonts w:ascii="Arial" w:hAnsi="Arial" w:cs="Arial"/>
                      <w:sz w:val="24"/>
                      <w:lang w:val="hr-HR"/>
                    </w:rPr>
                    <w:t>-</w:t>
                  </w:r>
                  <w:r w:rsidRPr="000126B3">
                    <w:rPr>
                      <w:rFonts w:ascii="Arial" w:hAnsi="Arial" w:cs="Arial"/>
                      <w:sz w:val="24"/>
                    </w:rPr>
                    <w:t xml:space="preserve"> phase</w:t>
                  </w:r>
                  <w:r w:rsidRPr="00932D24">
                    <w:rPr>
                      <w:rFonts w:ascii="Arial" w:hAnsi="Arial" w:cs="Arial"/>
                      <w:sz w:val="24"/>
                      <w:lang w:val="hr-HR"/>
                    </w:rPr>
                    <w:t xml:space="preserve"> 2:  </w:t>
                  </w:r>
                  <w:proofErr w:type="spellStart"/>
                  <w:r w:rsidRPr="00932D24">
                    <w:rPr>
                      <w:rFonts w:ascii="Arial" w:hAnsi="Arial" w:cs="Arial"/>
                      <w:sz w:val="24"/>
                      <w:lang w:val="hr-HR"/>
                    </w:rPr>
                    <w:t>light</w:t>
                  </w:r>
                  <w:proofErr w:type="spellEnd"/>
                  <w:r w:rsidRPr="00932D24">
                    <w:rPr>
                      <w:rFonts w:ascii="Arial" w:hAnsi="Arial" w:cs="Arial"/>
                      <w:sz w:val="24"/>
                      <w:lang w:val="hr-HR"/>
                    </w:rPr>
                    <w:t xml:space="preserve"> </w:t>
                  </w:r>
                  <w:proofErr w:type="spellStart"/>
                  <w:r w:rsidRPr="00932D24">
                    <w:rPr>
                      <w:rFonts w:ascii="Arial" w:hAnsi="Arial" w:cs="Arial"/>
                      <w:sz w:val="24"/>
                      <w:lang w:val="hr-HR"/>
                    </w:rPr>
                    <w:t>bulb</w:t>
                  </w:r>
                  <w:proofErr w:type="spellEnd"/>
                  <w:r w:rsidRPr="00932D24">
                    <w:rPr>
                      <w:rFonts w:ascii="Arial" w:hAnsi="Arial" w:cs="Arial"/>
                      <w:sz w:val="24"/>
                      <w:lang w:val="hr-HR"/>
                    </w:rPr>
                    <w:t xml:space="preserve"> </w:t>
                  </w:r>
                  <w:proofErr w:type="spellStart"/>
                  <w:r w:rsidRPr="00932D24">
                    <w:rPr>
                      <w:rFonts w:ascii="Arial" w:hAnsi="Arial" w:cs="Arial"/>
                      <w:sz w:val="24"/>
                      <w:lang w:val="hr-HR"/>
                    </w:rPr>
                    <w:t>turned</w:t>
                  </w:r>
                  <w:proofErr w:type="spellEnd"/>
                  <w:r w:rsidRPr="00932D24">
                    <w:rPr>
                      <w:rFonts w:ascii="Arial" w:hAnsi="Arial" w:cs="Arial"/>
                      <w:sz w:val="24"/>
                      <w:lang w:val="hr-HR"/>
                    </w:rPr>
                    <w:t xml:space="preserve"> on</w:t>
                  </w:r>
                  <w:r w:rsidRPr="00932D24">
                    <w:rPr>
                      <w:rFonts w:ascii="Arial" w:eastAsia="+mn-ea" w:hAnsi="Arial" w:cs="Arial"/>
                      <w:sz w:val="24"/>
                      <w:lang w:val="hr-HR"/>
                    </w:rPr>
                    <w:br/>
                    <w:t xml:space="preserve">- </w:t>
                  </w:r>
                  <w:proofErr w:type="spellStart"/>
                  <w:r w:rsidRPr="00932D24">
                    <w:rPr>
                      <w:rFonts w:ascii="Arial" w:eastAsia="+mn-ea" w:hAnsi="Arial" w:cs="Arial"/>
                      <w:sz w:val="24"/>
                      <w:lang w:val="hr-HR"/>
                    </w:rPr>
                    <w:t>phas</w:t>
                  </w:r>
                  <w:r w:rsidR="00E15C55">
                    <w:rPr>
                      <w:rFonts w:ascii="Arial" w:eastAsia="+mn-ea" w:hAnsi="Arial" w:cs="Arial"/>
                      <w:sz w:val="24"/>
                      <w:lang w:val="hr-HR"/>
                    </w:rPr>
                    <w:t>es</w:t>
                  </w:r>
                  <w:proofErr w:type="spellEnd"/>
                  <w:r w:rsidR="00E15C55">
                    <w:rPr>
                      <w:rFonts w:ascii="Arial" w:eastAsia="+mn-ea" w:hAnsi="Arial" w:cs="Arial"/>
                      <w:sz w:val="24"/>
                      <w:lang w:val="hr-HR"/>
                    </w:rPr>
                    <w:t xml:space="preserve"> 1 &amp; 3: </w:t>
                  </w:r>
                  <w:proofErr w:type="spellStart"/>
                  <w:r w:rsidR="00E15C55">
                    <w:rPr>
                      <w:rFonts w:ascii="Arial" w:eastAsia="+mn-ea" w:hAnsi="Arial" w:cs="Arial"/>
                      <w:sz w:val="24"/>
                      <w:lang w:val="hr-HR"/>
                    </w:rPr>
                    <w:t>light</w:t>
                  </w:r>
                  <w:proofErr w:type="spellEnd"/>
                  <w:r w:rsidR="00E15C55">
                    <w:rPr>
                      <w:rFonts w:ascii="Arial" w:eastAsia="+mn-ea" w:hAnsi="Arial" w:cs="Arial"/>
                      <w:sz w:val="24"/>
                      <w:lang w:val="hr-HR"/>
                    </w:rPr>
                    <w:t xml:space="preserve"> </w:t>
                  </w:r>
                  <w:proofErr w:type="spellStart"/>
                  <w:r w:rsidR="00E15C55">
                    <w:rPr>
                      <w:rFonts w:ascii="Arial" w:eastAsia="+mn-ea" w:hAnsi="Arial" w:cs="Arial"/>
                      <w:sz w:val="24"/>
                      <w:lang w:val="hr-HR"/>
                    </w:rPr>
                    <w:t>bulb</w:t>
                  </w:r>
                  <w:proofErr w:type="spellEnd"/>
                  <w:r w:rsidR="00E15C55">
                    <w:rPr>
                      <w:rFonts w:ascii="Arial" w:eastAsia="+mn-ea" w:hAnsi="Arial" w:cs="Arial"/>
                      <w:sz w:val="24"/>
                      <w:lang w:val="hr-HR"/>
                    </w:rPr>
                    <w:t xml:space="preserve"> </w:t>
                  </w:r>
                  <w:proofErr w:type="spellStart"/>
                  <w:r w:rsidR="00E15C55">
                    <w:rPr>
                      <w:rFonts w:ascii="Arial" w:eastAsia="+mn-ea" w:hAnsi="Arial" w:cs="Arial"/>
                      <w:sz w:val="24"/>
                      <w:lang w:val="hr-HR"/>
                    </w:rPr>
                    <w:t>turned</w:t>
                  </w:r>
                  <w:proofErr w:type="spellEnd"/>
                  <w:r w:rsidR="00E15C55">
                    <w:rPr>
                      <w:rFonts w:ascii="Arial" w:eastAsia="+mn-ea" w:hAnsi="Arial" w:cs="Arial"/>
                      <w:sz w:val="24"/>
                      <w:lang w:val="hr-HR"/>
                    </w:rPr>
                    <w:t xml:space="preserve"> </w:t>
                  </w:r>
                  <w:proofErr w:type="spellStart"/>
                  <w:r w:rsidR="00E15C55">
                    <w:rPr>
                      <w:rFonts w:ascii="Arial" w:eastAsia="+mn-ea" w:hAnsi="Arial" w:cs="Arial"/>
                      <w:sz w:val="24"/>
                      <w:lang w:val="hr-HR"/>
                    </w:rPr>
                    <w:t>off</w:t>
                  </w:r>
                  <w:proofErr w:type="spellEnd"/>
                  <w:r w:rsidR="00E15C55">
                    <w:rPr>
                      <w:rFonts w:ascii="Arial" w:eastAsia="+mn-ea" w:hAnsi="Arial" w:cs="Arial"/>
                      <w:sz w:val="24"/>
                      <w:lang w:val="hr-HR"/>
                    </w:rPr>
                    <w:t xml:space="preserve"> </w:t>
                  </w:r>
                  <w:r w:rsidRPr="00932D24">
                    <w:rPr>
                      <w:rFonts w:ascii="Arial" w:hAnsi="Arial" w:cs="Arial"/>
                      <w:sz w:val="24"/>
                    </w:rPr>
                    <w:t>(</w:t>
                  </w:r>
                  <w:proofErr w:type="spellStart"/>
                  <w:r w:rsidRPr="00932D24">
                    <w:rPr>
                      <w:rFonts w:ascii="Arial" w:hAnsi="Arial" w:cs="Arial"/>
                      <w:sz w:val="24"/>
                      <w:lang w:val="hr-HR"/>
                    </w:rPr>
                    <w:t>small</w:t>
                  </w:r>
                  <w:proofErr w:type="spellEnd"/>
                  <w:r w:rsidRPr="00932D24">
                    <w:rPr>
                      <w:rFonts w:ascii="Arial" w:hAnsi="Arial" w:cs="Arial"/>
                      <w:sz w:val="24"/>
                      <w:lang w:val="hr-HR"/>
                    </w:rPr>
                    <w:t xml:space="preserve"> temperature change!) </w:t>
                  </w:r>
                </w:p>
                <w:p w:rsidR="00504C2F" w:rsidRPr="00932D24" w:rsidRDefault="00504C2F" w:rsidP="00504C2F">
                  <w:pPr>
                    <w:rPr>
                      <w:rFonts w:ascii="Arial" w:hAnsi="Arial" w:cs="Arial"/>
                      <w:sz w:val="24"/>
                    </w:rPr>
                  </w:pPr>
                  <w:r w:rsidRPr="00932D24">
                    <w:rPr>
                      <w:rFonts w:ascii="Arial" w:hAnsi="Arial" w:cs="Arial"/>
                      <w:sz w:val="24"/>
                      <w:lang w:val="hr-HR"/>
                    </w:rPr>
                    <w:t xml:space="preserve">- </w:t>
                  </w:r>
                  <w:proofErr w:type="spellStart"/>
                  <w:r w:rsidRPr="00932D24">
                    <w:rPr>
                      <w:rFonts w:ascii="Arial" w:hAnsi="Arial" w:cs="Arial"/>
                      <w:sz w:val="24"/>
                      <w:lang w:val="hr-HR"/>
                    </w:rPr>
                    <w:t>determining</w:t>
                  </w:r>
                  <w:proofErr w:type="spellEnd"/>
                  <w:r w:rsidRPr="00932D24">
                    <w:rPr>
                      <w:rFonts w:ascii="Arial" w:hAnsi="Arial" w:cs="Arial"/>
                      <w:sz w:val="24"/>
                      <w:lang w:val="hr-HR"/>
                    </w:rPr>
                    <w:t xml:space="preserve"> </w:t>
                  </w:r>
                  <w:proofErr w:type="spellStart"/>
                  <w:r w:rsidRPr="00932D24">
                    <w:rPr>
                      <w:rFonts w:ascii="Arial" w:hAnsi="Arial" w:cs="Arial"/>
                      <w:sz w:val="24"/>
                      <w:lang w:val="hr-HR"/>
                    </w:rPr>
                    <w:t>dT</w:t>
                  </w:r>
                  <w:proofErr w:type="spellEnd"/>
                  <w:r w:rsidRPr="00932D24">
                    <w:rPr>
                      <w:rFonts w:ascii="Arial" w:hAnsi="Arial" w:cs="Arial"/>
                      <w:sz w:val="24"/>
                      <w:lang w:val="hr-HR"/>
                    </w:rPr>
                    <w:t>/</w:t>
                  </w:r>
                  <w:proofErr w:type="spellStart"/>
                  <w:r w:rsidRPr="00932D24">
                    <w:rPr>
                      <w:rFonts w:ascii="Arial" w:hAnsi="Arial" w:cs="Arial"/>
                      <w:sz w:val="24"/>
                      <w:lang w:val="hr-HR"/>
                    </w:rPr>
                    <w:t>dt</w:t>
                  </w:r>
                  <w:proofErr w:type="spellEnd"/>
                  <w:r w:rsidRPr="00932D24">
                    <w:rPr>
                      <w:rFonts w:ascii="Arial" w:hAnsi="Arial" w:cs="Arial"/>
                      <w:sz w:val="24"/>
                      <w:lang w:val="hr-HR"/>
                    </w:rPr>
                    <w:t>:</w:t>
                  </w:r>
                  <w:r w:rsidRPr="00932D24">
                    <w:rPr>
                      <w:rFonts w:ascii="Arial" w:hAnsi="Arial" w:cs="Arial"/>
                      <w:sz w:val="24"/>
                      <w:lang w:val="hr-HR"/>
                    </w:rPr>
                    <w:br/>
                  </w: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</w:rPr>
                        <m:t>a</m:t>
                      </m:r>
                      <m:r>
                        <w:rPr>
                          <w:rFonts w:ascii="Cambria Math" w:hAnsi="Arial" w:cs="Arial"/>
                          <w:sz w:val="24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Arial" w:cs="Arial"/>
                              <w:sz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Arial" w:hAnsi="Arial" w:cs="Arial"/>
                          <w:sz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Arial" w:cs="Arial"/>
                              <w:i/>
                              <w:sz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Arial" w:cs="Arial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Arial" w:cs="Arial"/>
                                  <w:sz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Arial" w:cs="Arial"/>
                              <w:sz w:val="24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Arial" w:cs="Arial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Arial" w:cs="Arial"/>
                                  <w:sz w:val="24"/>
                                </w:rPr>
                                <m:t>3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Arial" w:cs="Arial"/>
                              <w:sz w:val="24"/>
                            </w:rPr>
                            <m:t>2</m:t>
                          </m:r>
                        </m:den>
                      </m:f>
                    </m:oMath>
                  </m:oMathPara>
                </w:p>
                <w:p w:rsidR="00504C2F" w:rsidRDefault="00504C2F" w:rsidP="00504C2F">
                  <w:pPr>
                    <w:rPr>
                      <w:lang w:val="hr-HR"/>
                    </w:rPr>
                  </w:pPr>
                </w:p>
              </w:txbxContent>
            </v:textbox>
            <w10:wrap type="square"/>
          </v:shape>
        </w:pict>
      </w:r>
      <w:r w:rsidRPr="00344D03">
        <w:rPr>
          <w:rFonts w:ascii="Arial" w:eastAsiaTheme="minorEastAsia" w:hAnsi="Arial" w:cs="Arial"/>
          <w:noProof/>
          <w:sz w:val="24"/>
          <w:u w:val="single"/>
        </w:rPr>
        <w:pict>
          <v:shape id="_x0000_s1033" type="#_x0000_t75" style="position:absolute;margin-left:2.15pt;margin-top:-22.45pt;width:252.6pt;height:199.55pt;z-index:251655165" fillcolor="#53548a">
            <v:imagedata r:id="rId14" o:title=""/>
            <v:shadow color="#dedede"/>
            <w10:wrap type="square"/>
          </v:shape>
          <o:OLEObject Type="Embed" ProgID="SigmaPlotGraphicObject.10" ShapeID="_x0000_s1033" DrawAspect="Content" ObjectID="_1383817136" r:id="rId15"/>
        </w:pict>
      </w:r>
      <w:r w:rsidR="00BA10D6">
        <w:rPr>
          <w:rFonts w:ascii="Arial" w:hAnsi="Arial" w:cs="Arial"/>
          <w:noProof/>
          <w:u w:val="single"/>
        </w:rPr>
        <w:t xml:space="preserve"> </w:t>
      </w:r>
      <w:r w:rsidR="00BA10D6">
        <w:rPr>
          <w:rFonts w:ascii="Arial" w:hAnsi="Arial" w:cs="Arial"/>
          <w:noProof/>
          <w:u w:val="single"/>
        </w:rPr>
        <w:br/>
      </w:r>
      <w:r w:rsidR="00BA10D6" w:rsidRPr="00BA10D6">
        <w:rPr>
          <w:rFonts w:ascii="Arial" w:hAnsi="Arial" w:cs="Arial"/>
          <w:noProof/>
        </w:rPr>
        <w:t xml:space="preserve">          </w:t>
      </w:r>
      <w:r w:rsidR="00BA10D6">
        <w:rPr>
          <w:rFonts w:ascii="Arial" w:hAnsi="Arial" w:cs="Arial"/>
          <w:noProof/>
        </w:rPr>
        <w:br/>
      </w:r>
      <w:r w:rsidR="00BA10D6" w:rsidRPr="00BA10D6">
        <w:rPr>
          <w:rFonts w:ascii="Arial" w:hAnsi="Arial" w:cs="Arial"/>
          <w:noProof/>
          <w:u w:val="single"/>
        </w:rPr>
        <w:t>Black body method</w:t>
      </w:r>
      <w:r w:rsidR="00BA10D6">
        <w:rPr>
          <w:rFonts w:ascii="Arial" w:hAnsi="Arial" w:cs="Arial"/>
          <w:noProof/>
        </w:rPr>
        <w:br/>
        <w:t xml:space="preserve">          </w:t>
      </w:r>
      <w:r w:rsidR="00BA10D6" w:rsidRPr="0036645A">
        <w:rPr>
          <w:rFonts w:ascii="Arial" w:hAnsi="Arial" w:cs="Arial"/>
          <w:noProof/>
          <w:sz w:val="24"/>
          <w:szCs w:val="24"/>
        </w:rPr>
        <w:t>Light bulb was considered as a grey body. It behaves as a non ideal black body – it radiates electromagnetic spectrum with intensity dependant on temperature, but with emissivity factor ε (constant over all wavele</w:t>
      </w:r>
      <w:r w:rsidR="00BA10D6">
        <w:rPr>
          <w:rFonts w:ascii="Arial" w:hAnsi="Arial" w:cs="Arial"/>
          <w:noProof/>
          <w:sz w:val="24"/>
          <w:szCs w:val="24"/>
        </w:rPr>
        <w:t>ngths and temperatures). Stefan-</w:t>
      </w:r>
      <w:r w:rsidR="00BA10D6" w:rsidRPr="0036645A">
        <w:rPr>
          <w:rFonts w:ascii="Arial" w:hAnsi="Arial" w:cs="Arial"/>
          <w:noProof/>
          <w:sz w:val="24"/>
          <w:szCs w:val="24"/>
        </w:rPr>
        <w:t xml:space="preserve">Boltzman law: </w:t>
      </w:r>
      <m:oMath>
        <m:r>
          <w:rPr>
            <w:rFonts w:ascii="Cambria Math" w:hAnsi="Cambria Math" w:cs="Arial"/>
            <w:noProof/>
            <w:sz w:val="24"/>
            <w:szCs w:val="24"/>
          </w:rPr>
          <m:t>σSε</m:t>
        </m:r>
        <m:sSup>
          <m:sSupPr>
            <m:ctrlPr>
              <w:rPr>
                <w:rFonts w:ascii="Cambria Math" w:hAnsi="Arial" w:cs="Arial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noProof/>
                <w:sz w:val="24"/>
                <w:szCs w:val="24"/>
              </w:rPr>
              <m:t>T</m:t>
            </m:r>
          </m:e>
          <m:sup>
            <m:r>
              <w:rPr>
                <w:rFonts w:ascii="Cambria Math" w:hAnsi="Arial" w:cs="Arial"/>
                <w:noProof/>
                <w:sz w:val="24"/>
                <w:szCs w:val="24"/>
              </w:rPr>
              <m:t>4</m:t>
            </m:r>
          </m:sup>
        </m:sSup>
        <m:r>
          <w:rPr>
            <w:rFonts w:ascii="Cambria Math" w:hAnsi="Arial" w:cs="Arial"/>
            <w:noProof/>
            <w:sz w:val="24"/>
            <w:szCs w:val="24"/>
          </w:rPr>
          <m:t>=</m:t>
        </m:r>
        <m:sSub>
          <m:sSubPr>
            <m:ctrlPr>
              <w:rPr>
                <w:rFonts w:ascii="Cambria Math" w:hAnsi="Arial" w:cs="Arial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noProof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Arial"/>
                <w:noProof/>
                <w:sz w:val="24"/>
                <w:szCs w:val="24"/>
              </w:rPr>
              <m:t>visible</m:t>
            </m:r>
          </m:sub>
        </m:sSub>
        <m:r>
          <w:rPr>
            <w:rFonts w:ascii="Cambria Math" w:eastAsiaTheme="minorEastAsia" w:hAnsi="Arial" w:cs="Arial"/>
            <w:noProof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Arial" w:cs="Arial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noProof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noProof/>
                <w:sz w:val="24"/>
                <w:szCs w:val="24"/>
              </w:rPr>
              <m:t>IR</m:t>
            </m:r>
          </m:sub>
        </m:sSub>
      </m:oMath>
      <w:r w:rsidR="00BA10D6" w:rsidRPr="0036645A">
        <w:rPr>
          <w:rFonts w:ascii="Arial" w:hAnsi="Arial" w:cs="Arial"/>
          <w:noProof/>
          <w:sz w:val="24"/>
          <w:szCs w:val="24"/>
        </w:rPr>
        <w:t xml:space="preserve"> </w:t>
      </w:r>
      <w:r w:rsidR="00BA10D6">
        <w:rPr>
          <w:rFonts w:ascii="Arial" w:hAnsi="Arial" w:cs="Arial"/>
          <w:noProof/>
          <w:sz w:val="24"/>
          <w:szCs w:val="24"/>
        </w:rPr>
        <w:t xml:space="preserve"> where S is the surface of the body, and T its temperature </w:t>
      </w:r>
      <w:r w:rsidR="00BA10D6" w:rsidRPr="0036645A">
        <w:rPr>
          <w:rFonts w:ascii="Arial" w:hAnsi="Arial" w:cs="Arial"/>
          <w:noProof/>
          <w:sz w:val="24"/>
          <w:szCs w:val="24"/>
        </w:rPr>
        <w:t xml:space="preserve">(here we neglected all the other parts of the spectrum, </w:t>
      </w:r>
      <w:r w:rsidR="00BA10D6" w:rsidRPr="0036645A">
        <w:rPr>
          <w:rFonts w:ascii="Arial" w:hAnsi="Arial" w:cs="Arial"/>
          <w:sz w:val="24"/>
          <w:szCs w:val="24"/>
        </w:rPr>
        <w:t>ultraviolet</w:t>
      </w:r>
      <w:r w:rsidR="00BA10D6" w:rsidRPr="0036645A">
        <w:rPr>
          <w:rFonts w:ascii="Arial" w:hAnsi="Arial" w:cs="Arial"/>
          <w:noProof/>
          <w:sz w:val="24"/>
          <w:szCs w:val="24"/>
        </w:rPr>
        <w:t>, microwaves…</w:t>
      </w:r>
      <w:r w:rsidR="00BA10D6" w:rsidRPr="00BA10D6">
        <w:rPr>
          <w:rFonts w:ascii="Arial" w:hAnsi="Arial" w:cs="Arial"/>
          <w:noProof/>
          <w:sz w:val="24"/>
          <w:szCs w:val="24"/>
        </w:rPr>
        <w:t xml:space="preserve"> </w:t>
      </w:r>
      <w:r w:rsidR="00BA10D6" w:rsidRPr="0036645A">
        <w:rPr>
          <w:rFonts w:ascii="Arial" w:hAnsi="Arial" w:cs="Arial"/>
          <w:noProof/>
          <w:sz w:val="24"/>
          <w:szCs w:val="24"/>
        </w:rPr>
        <w:t xml:space="preserve">because these energies are much smaller than in infrared and visible spectrum). If we relate this law to law of conservation of energy, we can derive ratio </w:t>
      </w:r>
      <m:oMath>
        <m:f>
          <m:fPr>
            <m:ctrlPr>
              <w:rPr>
                <w:rFonts w:ascii="Cambria Math" w:hAnsi="Arial" w:cs="Arial"/>
                <w:i/>
                <w:noProof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Arial" w:cs="Arial"/>
                    <w:i/>
                    <w:noProof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noProof/>
                    <w:sz w:val="24"/>
                    <w:szCs w:val="24"/>
                  </w:rPr>
                  <m:t>IR</m:t>
                </m:r>
              </m:sub>
            </m:sSub>
          </m:num>
          <m:den>
            <m:sSub>
              <m:sSubPr>
                <m:ctrlPr>
                  <w:rPr>
                    <w:rFonts w:ascii="Cambria Math" w:hAnsi="Arial" w:cs="Arial"/>
                    <w:i/>
                    <w:noProof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noProof/>
                    <w:sz w:val="24"/>
                    <w:szCs w:val="24"/>
                  </w:rPr>
                  <m:t>V</m:t>
                </m:r>
              </m:sub>
            </m:sSub>
          </m:den>
        </m:f>
      </m:oMath>
      <w:r w:rsidR="00BA10D6" w:rsidRPr="0036645A">
        <w:rPr>
          <w:rFonts w:ascii="Arial" w:eastAsiaTheme="minorEastAsia" w:hAnsi="Arial" w:cs="Arial"/>
          <w:noProof/>
          <w:sz w:val="24"/>
          <w:szCs w:val="24"/>
        </w:rPr>
        <w:t xml:space="preserve"> as a function of temperature, i.e. </w:t>
      </w:r>
      <w:r w:rsidR="00BA10D6" w:rsidRPr="0036645A">
        <w:rPr>
          <w:rFonts w:ascii="Arial" w:hAnsi="Arial" w:cs="Arial"/>
          <w:noProof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  <w:noProof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Arial" w:cs="Arial"/>
                    <w:i/>
                    <w:noProof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noProof/>
                    <w:sz w:val="24"/>
                    <w:szCs w:val="24"/>
                  </w:rPr>
                  <m:t>IR</m:t>
                </m:r>
              </m:sub>
            </m:sSub>
          </m:num>
          <m:den>
            <m:sSub>
              <m:sSubPr>
                <m:ctrlPr>
                  <w:rPr>
                    <w:rFonts w:ascii="Cambria Math" w:hAnsi="Arial" w:cs="Arial"/>
                    <w:i/>
                    <w:noProof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noProof/>
                    <w:sz w:val="24"/>
                    <w:szCs w:val="24"/>
                  </w:rPr>
                  <m:t>V</m:t>
                </m:r>
              </m:sub>
            </m:sSub>
          </m:den>
        </m:f>
        <m:r>
          <w:rPr>
            <w:rFonts w:ascii="Cambria Math" w:hAnsi="Arial" w:cs="Arial"/>
            <w:noProof/>
            <w:sz w:val="24"/>
            <w:szCs w:val="24"/>
          </w:rPr>
          <m:t>=</m:t>
        </m:r>
        <m:r>
          <w:rPr>
            <w:rFonts w:ascii="Cambria Math" w:hAnsi="Cambria Math" w:cs="Arial"/>
            <w:noProof/>
            <w:sz w:val="24"/>
            <w:szCs w:val="24"/>
          </w:rPr>
          <m:t>f</m:t>
        </m:r>
        <m:r>
          <w:rPr>
            <w:rFonts w:ascii="Cambria Math" w:hAnsi="Arial" w:cs="Arial"/>
            <w:noProof/>
            <w:sz w:val="24"/>
            <w:szCs w:val="24"/>
          </w:rPr>
          <m:t>(</m:t>
        </m:r>
        <m:r>
          <w:rPr>
            <w:rFonts w:ascii="Cambria Math" w:hAnsi="Cambria Math" w:cs="Arial"/>
            <w:noProof/>
            <w:sz w:val="24"/>
            <w:szCs w:val="24"/>
          </w:rPr>
          <m:t>T</m:t>
        </m:r>
        <m:r>
          <w:rPr>
            <w:rFonts w:ascii="Cambria Math" w:hAnsi="Arial" w:cs="Arial"/>
            <w:noProof/>
            <w:sz w:val="24"/>
            <w:szCs w:val="24"/>
          </w:rPr>
          <m:t>)</m:t>
        </m:r>
      </m:oMath>
      <w:r w:rsidR="00BA10D6" w:rsidRPr="0036645A">
        <w:rPr>
          <w:rFonts w:ascii="Arial" w:eastAsiaTheme="minorEastAsia" w:hAnsi="Arial" w:cs="Arial"/>
          <w:noProof/>
          <w:sz w:val="24"/>
          <w:szCs w:val="24"/>
        </w:rPr>
        <w:t xml:space="preserve">. The final formula is </w:t>
      </w:r>
      <m:oMath>
        <m:r>
          <w:rPr>
            <w:rFonts w:ascii="Cambria Math" w:eastAsiaTheme="minorEastAsia" w:hAnsi="Cambria Math" w:cs="Arial"/>
            <w:noProof/>
            <w:sz w:val="28"/>
            <w:szCs w:val="24"/>
          </w:rPr>
          <m:t>η</m:t>
        </m:r>
        <m:r>
          <w:rPr>
            <w:rFonts w:ascii="Cambria Math" w:eastAsiaTheme="minorEastAsia" w:hAnsi="Arial" w:cs="Arial"/>
            <w:noProof/>
            <w:sz w:val="28"/>
            <w:szCs w:val="24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noProof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noProof/>
                <w:sz w:val="28"/>
                <w:szCs w:val="24"/>
              </w:rPr>
              <m:t>σSε</m:t>
            </m:r>
            <m:sSup>
              <m:sSupPr>
                <m:ctrlPr>
                  <w:rPr>
                    <w:rFonts w:ascii="Cambria Math" w:eastAsiaTheme="minorEastAsia" w:hAnsi="Arial" w:cs="Arial"/>
                    <w:i/>
                    <w:noProof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noProof/>
                    <w:sz w:val="28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Arial" w:cs="Arial"/>
                    <w:noProof/>
                    <w:sz w:val="28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noProof/>
                <w:sz w:val="28"/>
                <w:szCs w:val="24"/>
              </w:rPr>
              <m:t>UI</m:t>
            </m:r>
            <m:d>
              <m:dPr>
                <m:ctrlPr>
                  <w:rPr>
                    <w:rFonts w:ascii="Cambria Math" w:eastAsiaTheme="minorEastAsia" w:hAnsi="Arial" w:cs="Arial"/>
                    <w:i/>
                    <w:noProof/>
                    <w:sz w:val="28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Arial" w:cs="Arial"/>
                        <w:i/>
                        <w:noProof/>
                        <w:sz w:val="28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Arial" w:cs="Arial"/>
                            <w:i/>
                            <w:noProof/>
                            <w:sz w:val="28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noProof/>
                            <w:sz w:val="28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noProof/>
                            <w:sz w:val="28"/>
                            <w:szCs w:val="24"/>
                          </w:rPr>
                          <m:t>IR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Arial" w:cs="Arial"/>
                            <w:i/>
                            <w:noProof/>
                            <w:sz w:val="28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noProof/>
                            <w:sz w:val="28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noProof/>
                            <w:sz w:val="28"/>
                            <w:szCs w:val="24"/>
                          </w:rPr>
                          <m:t>V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Arial" w:cs="Arial"/>
                    <w:noProof/>
                    <w:sz w:val="28"/>
                    <w:szCs w:val="24"/>
                  </w:rPr>
                  <m:t>+1</m:t>
                </m:r>
              </m:e>
            </m:d>
          </m:den>
        </m:f>
      </m:oMath>
      <w:r w:rsidR="00BA10D6" w:rsidRPr="0036645A">
        <w:rPr>
          <w:rFonts w:ascii="Arial" w:hAnsi="Arial" w:cs="Arial"/>
          <w:noProof/>
          <w:sz w:val="24"/>
          <w:szCs w:val="24"/>
        </w:rPr>
        <w:t xml:space="preserve">. Thus, for calculating the efficiency we need to know temperature of a filament as a function of voltage, value of </w:t>
      </w:r>
      <w:r w:rsidR="00BA10D6" w:rsidRPr="0036645A">
        <w:rPr>
          <w:rFonts w:ascii="Arial" w:hAnsi="Arial" w:cs="Arial"/>
          <w:noProof/>
          <w:sz w:val="24"/>
          <w:szCs w:val="24"/>
          <w:lang w:val="el-GR"/>
        </w:rPr>
        <w:t>σ</w:t>
      </w:r>
      <w:r w:rsidR="00BA10D6" w:rsidRPr="0036645A">
        <w:rPr>
          <w:rFonts w:ascii="Arial" w:hAnsi="Arial" w:cs="Arial"/>
          <w:noProof/>
          <w:sz w:val="24"/>
          <w:szCs w:val="24"/>
          <w:lang w:val="hr-HR"/>
        </w:rPr>
        <w:t>S</w:t>
      </w:r>
      <w:r w:rsidR="00BA10D6" w:rsidRPr="0036645A">
        <w:rPr>
          <w:rFonts w:ascii="Arial" w:hAnsi="Arial" w:cs="Arial"/>
          <w:noProof/>
          <w:sz w:val="24"/>
          <w:szCs w:val="24"/>
          <w:lang w:val="el-GR"/>
        </w:rPr>
        <w:t>ε</w:t>
      </w:r>
      <w:r w:rsidR="00BA10D6" w:rsidRPr="0036645A">
        <w:rPr>
          <w:rFonts w:ascii="Arial" w:hAnsi="Arial" w:cs="Arial"/>
          <w:noProof/>
          <w:sz w:val="24"/>
          <w:szCs w:val="24"/>
          <w:lang w:val="hr-HR"/>
        </w:rPr>
        <w:t xml:space="preserve"> constant and ratio </w:t>
      </w:r>
      <w:r w:rsidR="00BA10D6">
        <w:rPr>
          <w:rFonts w:ascii="Arial" w:hAnsi="Arial" w:cs="Arial"/>
          <w:noProof/>
          <w:sz w:val="24"/>
          <w:szCs w:val="24"/>
          <w:lang w:val="hr-HR"/>
        </w:rPr>
        <w:t xml:space="preserve">of powers </w:t>
      </w:r>
      <w:r w:rsidR="00BA10D6" w:rsidRPr="0036645A">
        <w:rPr>
          <w:rFonts w:ascii="Arial" w:hAnsi="Arial" w:cs="Arial"/>
          <w:noProof/>
          <w:sz w:val="24"/>
          <w:szCs w:val="24"/>
          <w:lang w:val="hr-HR"/>
        </w:rPr>
        <w:t>P</w:t>
      </w:r>
      <w:r w:rsidR="00BA10D6" w:rsidRPr="0036645A">
        <w:rPr>
          <w:rFonts w:ascii="Arial" w:hAnsi="Arial" w:cs="Arial"/>
          <w:noProof/>
          <w:sz w:val="24"/>
          <w:szCs w:val="24"/>
          <w:vertAlign w:val="subscript"/>
          <w:lang w:val="hr-HR"/>
        </w:rPr>
        <w:t>IR</w:t>
      </w:r>
      <w:r w:rsidR="00BA10D6" w:rsidRPr="0036645A">
        <w:rPr>
          <w:rFonts w:ascii="Arial" w:hAnsi="Arial" w:cs="Arial"/>
          <w:noProof/>
          <w:sz w:val="24"/>
          <w:szCs w:val="24"/>
          <w:lang w:val="hr-HR"/>
        </w:rPr>
        <w:t>/Pv as a function of voltage.</w:t>
      </w:r>
      <w:r w:rsidR="00BA10D6">
        <w:rPr>
          <w:rFonts w:ascii="Arial" w:hAnsi="Arial" w:cs="Arial"/>
          <w:noProof/>
          <w:sz w:val="24"/>
          <w:szCs w:val="24"/>
          <w:lang w:val="hr-HR"/>
        </w:rPr>
        <w:br/>
        <w:t xml:space="preserve">          </w:t>
      </w:r>
      <w:r w:rsidR="00BA10D6" w:rsidRPr="0036645A">
        <w:rPr>
          <w:rFonts w:ascii="Arial" w:hAnsi="Arial" w:cs="Arial"/>
          <w:noProof/>
          <w:sz w:val="24"/>
          <w:szCs w:val="24"/>
          <w:lang w:val="hr-HR"/>
        </w:rPr>
        <w:t xml:space="preserve">From </w:t>
      </w:r>
      <w:r w:rsidR="00BA10D6">
        <w:rPr>
          <w:rFonts w:ascii="Arial" w:hAnsi="Arial" w:cs="Arial"/>
          <w:noProof/>
          <w:sz w:val="24"/>
          <w:szCs w:val="24"/>
          <w:lang w:val="hr-HR"/>
        </w:rPr>
        <w:t xml:space="preserve">the </w:t>
      </w:r>
      <w:r w:rsidR="00BA10D6" w:rsidRPr="0036645A">
        <w:rPr>
          <w:rFonts w:ascii="Arial" w:hAnsi="Arial" w:cs="Arial"/>
          <w:noProof/>
          <w:sz w:val="24"/>
          <w:szCs w:val="24"/>
          <w:lang w:val="hr-HR"/>
        </w:rPr>
        <w:t xml:space="preserve">literature, we knew the connection between filament resistivity and temperature. Measuring  U-I characteristics of a bulb, we determined resistance (in dependence on voltage). By knowing the resistance at the room temperature, with little transformations we got final graph showing the dependence of temperature of a filament on </w:t>
      </w:r>
      <w:r w:rsidR="00BA10D6">
        <w:rPr>
          <w:rFonts w:ascii="Arial" w:hAnsi="Arial" w:cs="Arial"/>
          <w:noProof/>
          <w:sz w:val="24"/>
          <w:szCs w:val="24"/>
          <w:lang w:val="hr-HR"/>
        </w:rPr>
        <w:t xml:space="preserve">a </w:t>
      </w:r>
      <w:r w:rsidR="00BA10D6" w:rsidRPr="0036645A">
        <w:rPr>
          <w:rFonts w:ascii="Arial" w:hAnsi="Arial" w:cs="Arial"/>
          <w:noProof/>
          <w:sz w:val="24"/>
          <w:szCs w:val="24"/>
          <w:lang w:val="hr-HR"/>
        </w:rPr>
        <w:t>voltage applied</w:t>
      </w:r>
      <w:r w:rsidR="00BA10D6">
        <w:rPr>
          <w:rFonts w:ascii="Arial" w:hAnsi="Arial" w:cs="Arial"/>
          <w:noProof/>
          <w:sz w:val="24"/>
          <w:szCs w:val="24"/>
          <w:lang w:val="hr-HR"/>
        </w:rPr>
        <w:t xml:space="preserve"> (graph 2)</w:t>
      </w:r>
      <w:r w:rsidR="00BA10D6" w:rsidRPr="0036645A">
        <w:rPr>
          <w:rFonts w:ascii="Arial" w:hAnsi="Arial" w:cs="Arial"/>
          <w:noProof/>
          <w:sz w:val="24"/>
          <w:szCs w:val="24"/>
          <w:lang w:val="hr-HR"/>
        </w:rPr>
        <w:t>.</w:t>
      </w:r>
      <w:r w:rsidR="00BA10D6">
        <w:rPr>
          <w:rFonts w:ascii="Arial" w:hAnsi="Arial" w:cs="Arial"/>
          <w:noProof/>
          <w:sz w:val="24"/>
          <w:szCs w:val="24"/>
          <w:lang w:val="hr-HR"/>
        </w:rPr>
        <w:t xml:space="preserve"> </w:t>
      </w:r>
    </w:p>
    <w:p w:rsidR="00CA1280" w:rsidRPr="00702B83" w:rsidRDefault="00344D03" w:rsidP="00702B83">
      <w:pPr>
        <w:rPr>
          <w:rFonts w:ascii="Arial" w:hAnsi="Arial" w:cs="Arial"/>
          <w:noProof/>
        </w:rPr>
      </w:pPr>
      <w:r w:rsidRPr="00344D03">
        <w:rPr>
          <w:rFonts w:ascii="Arial" w:hAnsi="Arial" w:cs="Arial"/>
          <w:noProof/>
          <w:sz w:val="24"/>
          <w:szCs w:val="24"/>
        </w:rPr>
        <w:lastRenderedPageBreak/>
        <w:pict>
          <v:shape id="_x0000_s1042" type="#_x0000_t75" style="position:absolute;margin-left:238.85pt;margin-top:-15.85pt;width:247.75pt;height:181.95pt;z-index:251676672" fillcolor="#53548a" strokecolor="#67afbd" strokeweight="2pt">
            <v:imagedata r:id="rId16" o:title=""/>
            <v:shadow color="#dedede"/>
            <w10:wrap type="square"/>
          </v:shape>
          <o:OLEObject Type="Embed" ProgID="SigmaPlotGraphicObject.10" ShapeID="_x0000_s1042" DrawAspect="Content" ObjectID="_1383817137" r:id="rId17"/>
        </w:pict>
      </w:r>
      <w:r w:rsidRPr="00344D03">
        <w:rPr>
          <w:rFonts w:ascii="Arial" w:hAnsi="Arial" w:cs="Arial"/>
          <w:noProof/>
          <w:sz w:val="24"/>
          <w:szCs w:val="24"/>
        </w:rPr>
        <w:pict>
          <v:shape id="_x0000_s1043" type="#_x0000_t75" style="position:absolute;margin-left:-.65pt;margin-top:-15.85pt;width:233.65pt;height:183.45pt;z-index:251677696" fillcolor="#53548a" strokecolor="#67afbd" strokeweight="2pt">
            <v:imagedata r:id="rId18" o:title=""/>
            <v:shadow color="#dedede"/>
            <w10:wrap type="square"/>
          </v:shape>
          <o:OLEObject Type="Embed" ProgID="SigmaPlotGraphicObject.10" ShapeID="_x0000_s1043" DrawAspect="Content" ObjectID="_1383817138" r:id="rId19"/>
        </w:pict>
      </w:r>
      <w:r w:rsidRPr="00344D03">
        <w:rPr>
          <w:rFonts w:ascii="Arial" w:eastAsiaTheme="minorEastAsia" w:hAnsi="Arial" w:cs="Arial"/>
          <w:noProof/>
          <w:sz w:val="24"/>
          <w:szCs w:val="24"/>
        </w:rPr>
        <w:pict>
          <v:shape id="_x0000_s1056" type="#_x0000_t202" style="position:absolute;margin-left:16.7pt;margin-top:167.6pt;width:222.15pt;height:20.1pt;z-index:251694080;mso-width-relative:margin;mso-height-relative:margin" stroked="f">
            <v:textbox style="mso-next-textbox:#_x0000_s1056">
              <w:txbxContent>
                <w:p w:rsidR="006554A4" w:rsidRPr="00C31D0E" w:rsidRDefault="006554A4" w:rsidP="006554A4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Graph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 xml:space="preserve"> 3. UI/T^4-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temeprature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dependance</w:t>
                  </w:r>
                  <w:proofErr w:type="spellEnd"/>
                </w:p>
              </w:txbxContent>
            </v:textbox>
          </v:shape>
        </w:pict>
      </w:r>
      <w:r w:rsidRPr="00344D03">
        <w:rPr>
          <w:rFonts w:ascii="Arial" w:eastAsiaTheme="minorEastAsia" w:hAnsi="Arial" w:cs="Arial"/>
          <w:noProof/>
          <w:sz w:val="24"/>
          <w:szCs w:val="24"/>
        </w:rPr>
        <w:pict>
          <v:shape id="_x0000_s1055" type="#_x0000_t202" style="position:absolute;margin-left:-231.15pt;margin-top:167.6pt;width:222.15pt;height:20.1pt;z-index:251693056;mso-width-relative:margin;mso-height-relative:margin" stroked="f">
            <v:textbox style="mso-next-textbox:#_x0000_s1055">
              <w:txbxContent>
                <w:p w:rsidR="00C31D0E" w:rsidRPr="00C31D0E" w:rsidRDefault="006554A4" w:rsidP="00C31D0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Graph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 xml:space="preserve"> 2. Temperature-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voltage</w:t>
                  </w:r>
                  <w:proofErr w:type="spellEnd"/>
                  <w:r w:rsidR="00C31D0E" w:rsidRPr="00C31D0E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 w:rsidR="00C31D0E" w:rsidRPr="00C31D0E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dependance</w:t>
                  </w:r>
                  <w:proofErr w:type="spellEnd"/>
                </w:p>
              </w:txbxContent>
            </v:textbox>
          </v:shape>
        </w:pict>
      </w:r>
      <w:r w:rsidRPr="00344D03">
        <w:rPr>
          <w:rFonts w:ascii="Arial" w:hAnsi="Arial" w:cs="Arial"/>
          <w:noProof/>
          <w:lang w:val="hr-HR"/>
        </w:rPr>
        <w:pict>
          <v:shape id="_x0000_s1036" type="#_x0000_t202" style="position:absolute;margin-left:-214.4pt;margin-top:78pt;width:22.45pt;height:21.5pt;z-index:251669504;mso-width-relative:margin;mso-height-relative:margin" filled="f" stroked="f">
            <v:textbox style="mso-next-textbox:#_x0000_s1036">
              <w:txbxContent>
                <w:p w:rsidR="009224F7" w:rsidRPr="009224F7" w:rsidRDefault="00344D03">
                  <w:pPr>
                    <w:rPr>
                      <w:rFonts w:ascii="Arial" w:hAnsi="Arial" w:cs="Arial"/>
                      <w:lang w:val="hr-HR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Arial" w:cs="Arial"/>
                              <w:lang w:val="hr-H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lang w:val="hr-HR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Arial" w:cs="Arial"/>
                              <w:lang w:val="hr-HR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7" type="#_x0000_t202" style="position:absolute;margin-left:-145.2pt;margin-top:29.45pt;width:18.9pt;height:19.8pt;z-index:251670528;mso-width-relative:margin;mso-height-relative:margin" filled="f" stroked="f">
            <v:textbox style="mso-next-textbox:#_x0000_s1037">
              <w:txbxContent>
                <w:p w:rsidR="009224F7" w:rsidRPr="009224F7" w:rsidRDefault="00344D03" w:rsidP="009224F7">
                  <w:pPr>
                    <w:rPr>
                      <w:rFonts w:ascii="Arial" w:hAnsi="Arial" w:cs="Arial"/>
                      <w:lang w:val="hr-HR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Arial" w:cs="Arial"/>
                              <w:lang w:val="hr-H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lang w:val="hr-HR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Arial" w:cs="Arial"/>
                              <w:lang w:val="hr-HR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="00BA10D6">
        <w:rPr>
          <w:rFonts w:ascii="Arial" w:hAnsi="Arial" w:cs="Arial"/>
          <w:noProof/>
          <w:sz w:val="24"/>
          <w:szCs w:val="24"/>
          <w:lang w:val="hr-HR"/>
        </w:rPr>
        <w:t xml:space="preserve">          </w:t>
      </w:r>
      <w:r w:rsidR="00BA10D6">
        <w:rPr>
          <w:rFonts w:ascii="Arial" w:hAnsi="Arial" w:cs="Arial"/>
          <w:noProof/>
          <w:sz w:val="24"/>
          <w:szCs w:val="24"/>
          <w:lang w:val="hr-HR"/>
        </w:rPr>
        <w:br/>
      </w:r>
      <w:r w:rsidR="00BA10D6">
        <w:rPr>
          <w:rFonts w:ascii="Arial" w:hAnsi="Arial" w:cs="Arial"/>
          <w:noProof/>
          <w:sz w:val="24"/>
          <w:szCs w:val="24"/>
          <w:lang w:val="hr-HR"/>
        </w:rPr>
        <w:br/>
        <w:t xml:space="preserve">          </w:t>
      </w:r>
      <w:r w:rsidR="0084750D" w:rsidRPr="0036645A">
        <w:rPr>
          <w:rFonts w:ascii="Arial" w:hAnsi="Arial" w:cs="Arial"/>
          <w:noProof/>
          <w:sz w:val="24"/>
          <w:szCs w:val="24"/>
          <w:lang w:val="hr-HR"/>
        </w:rPr>
        <w:t xml:space="preserve">We rewrite the law of conservation of energy: </w:t>
      </w:r>
      <m:oMath>
        <m:r>
          <w:rPr>
            <w:rFonts w:ascii="Cambria Math" w:hAnsi="Cambria Math" w:cs="Arial"/>
            <w:noProof/>
            <w:sz w:val="24"/>
            <w:szCs w:val="24"/>
            <w:lang w:val="hr-HR"/>
          </w:rPr>
          <m:t>UI</m:t>
        </m:r>
        <m:r>
          <w:rPr>
            <w:rFonts w:ascii="Cambria Math" w:hAnsi="Arial" w:cs="Arial"/>
            <w:noProof/>
            <w:sz w:val="24"/>
            <w:szCs w:val="24"/>
            <w:lang w:val="hr-HR"/>
          </w:rPr>
          <m:t>=</m:t>
        </m:r>
        <m:r>
          <w:rPr>
            <w:rFonts w:ascii="Cambria Math" w:hAnsi="Cambria Math" w:cs="Arial"/>
            <w:noProof/>
            <w:sz w:val="24"/>
            <w:szCs w:val="24"/>
            <w:lang w:val="hr-HR"/>
          </w:rPr>
          <m:t>α</m:t>
        </m:r>
        <m:d>
          <m:dPr>
            <m:ctrlPr>
              <w:rPr>
                <w:rFonts w:ascii="Cambria Math" w:hAnsi="Arial" w:cs="Arial"/>
                <w:i/>
                <w:noProof/>
                <w:sz w:val="24"/>
                <w:szCs w:val="24"/>
                <w:lang w:val="hr-HR"/>
              </w:rPr>
            </m:ctrlPr>
          </m:dPr>
          <m:e>
            <m:r>
              <w:rPr>
                <w:rFonts w:ascii="Cambria Math" w:hAnsi="Cambria Math" w:cs="Arial"/>
                <w:noProof/>
                <w:sz w:val="24"/>
                <w:szCs w:val="24"/>
                <w:lang w:val="hr-HR"/>
              </w:rPr>
              <m:t>T</m:t>
            </m:r>
            <m:r>
              <w:rPr>
                <w:rFonts w:ascii="Arial" w:hAnsi="Arial" w:cs="Arial"/>
                <w:noProof/>
                <w:sz w:val="24"/>
                <w:szCs w:val="24"/>
                <w:lang w:val="hr-HR"/>
              </w:rPr>
              <m:t>-</m:t>
            </m:r>
            <m:sSub>
              <m:sSubPr>
                <m:ctrlPr>
                  <w:rPr>
                    <w:rFonts w:ascii="Cambria Math" w:hAnsi="Arial" w:cs="Arial"/>
                    <w:i/>
                    <w:noProof/>
                    <w:sz w:val="24"/>
                    <w:szCs w:val="24"/>
                    <w:lang w:val="hr-HR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sz w:val="24"/>
                    <w:szCs w:val="24"/>
                    <w:lang w:val="hr-HR"/>
                  </w:rPr>
                  <m:t>T</m:t>
                </m:r>
              </m:e>
              <m:sub>
                <m:r>
                  <w:rPr>
                    <w:rFonts w:ascii="Cambria Math" w:hAnsi="Arial" w:cs="Arial"/>
                    <w:noProof/>
                    <w:sz w:val="24"/>
                    <w:szCs w:val="24"/>
                    <w:lang w:val="hr-HR"/>
                  </w:rPr>
                  <m:t>0</m:t>
                </m:r>
              </m:sub>
            </m:sSub>
          </m:e>
        </m:d>
        <m:r>
          <w:rPr>
            <w:rFonts w:ascii="Cambria Math" w:hAnsi="Arial" w:cs="Arial"/>
            <w:noProof/>
            <w:sz w:val="24"/>
            <w:szCs w:val="24"/>
            <w:lang w:val="hr-HR"/>
          </w:rPr>
          <m:t>+</m:t>
        </m:r>
        <m:r>
          <w:rPr>
            <w:rFonts w:ascii="Cambria Math" w:hAnsi="Cambria Math" w:cs="Arial"/>
            <w:noProof/>
            <w:sz w:val="24"/>
            <w:szCs w:val="24"/>
            <w:lang w:val="hr-HR"/>
          </w:rPr>
          <m:t>σSε</m:t>
        </m:r>
        <m:r>
          <w:rPr>
            <w:rFonts w:ascii="Cambria Math" w:hAnsi="Arial" w:cs="Arial"/>
            <w:noProof/>
            <w:sz w:val="24"/>
            <w:szCs w:val="24"/>
            <w:lang w:val="hr-HR"/>
          </w:rPr>
          <m:t>(</m:t>
        </m:r>
        <m:sSup>
          <m:sSupPr>
            <m:ctrlPr>
              <w:rPr>
                <w:rFonts w:ascii="Cambria Math" w:hAnsi="Arial" w:cs="Arial"/>
                <w:i/>
                <w:noProof/>
                <w:sz w:val="24"/>
                <w:szCs w:val="24"/>
                <w:lang w:val="hr-HR"/>
              </w:rPr>
            </m:ctrlPr>
          </m:sSupPr>
          <m:e>
            <m:r>
              <w:rPr>
                <w:rFonts w:ascii="Cambria Math" w:hAnsi="Cambria Math" w:cs="Arial"/>
                <w:noProof/>
                <w:sz w:val="24"/>
                <w:szCs w:val="24"/>
                <w:lang w:val="hr-HR"/>
              </w:rPr>
              <m:t>T</m:t>
            </m:r>
          </m:e>
          <m:sup>
            <m:r>
              <w:rPr>
                <w:rFonts w:ascii="Cambria Math" w:hAnsi="Arial" w:cs="Arial"/>
                <w:noProof/>
                <w:sz w:val="24"/>
                <w:szCs w:val="24"/>
                <w:lang w:val="hr-HR"/>
              </w:rPr>
              <m:t>4</m:t>
            </m:r>
          </m:sup>
        </m:sSup>
        <m:r>
          <w:rPr>
            <w:rFonts w:ascii="Arial" w:hAnsi="Arial" w:cs="Arial"/>
            <w:noProof/>
            <w:sz w:val="24"/>
            <w:szCs w:val="24"/>
            <w:lang w:val="hr-HR"/>
          </w:rPr>
          <m:t>-</m:t>
        </m:r>
        <m:sSup>
          <m:sSupPr>
            <m:ctrlPr>
              <w:rPr>
                <w:rFonts w:ascii="Cambria Math" w:hAnsi="Arial" w:cs="Arial"/>
                <w:i/>
                <w:noProof/>
                <w:sz w:val="24"/>
                <w:szCs w:val="24"/>
                <w:lang w:val="hr-HR"/>
              </w:rPr>
            </m:ctrlPr>
          </m:sSupPr>
          <m:e>
            <m:sSub>
              <m:sSubPr>
                <m:ctrlPr>
                  <w:rPr>
                    <w:rFonts w:ascii="Cambria Math" w:hAnsi="Arial" w:cs="Arial"/>
                    <w:i/>
                    <w:noProof/>
                    <w:sz w:val="24"/>
                    <w:szCs w:val="24"/>
                    <w:lang w:val="hr-HR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sz w:val="24"/>
                    <w:szCs w:val="24"/>
                    <w:lang w:val="hr-HR"/>
                  </w:rPr>
                  <m:t>T</m:t>
                </m:r>
              </m:e>
              <m:sub>
                <m:r>
                  <w:rPr>
                    <w:rFonts w:ascii="Cambria Math" w:hAnsi="Arial" w:cs="Arial"/>
                    <w:noProof/>
                    <w:sz w:val="24"/>
                    <w:szCs w:val="24"/>
                    <w:lang w:val="hr-HR"/>
                  </w:rPr>
                  <m:t>0</m:t>
                </m:r>
              </m:sub>
            </m:sSub>
          </m:e>
          <m:sup>
            <m:r>
              <w:rPr>
                <w:rFonts w:ascii="Cambria Math" w:hAnsi="Arial" w:cs="Arial"/>
                <w:noProof/>
                <w:sz w:val="24"/>
                <w:szCs w:val="24"/>
                <w:lang w:val="hr-HR"/>
              </w:rPr>
              <m:t>4</m:t>
            </m:r>
          </m:sup>
        </m:sSup>
        <m:r>
          <w:rPr>
            <w:rFonts w:ascii="Cambria Math" w:hAnsi="Arial" w:cs="Arial"/>
            <w:noProof/>
            <w:sz w:val="24"/>
            <w:szCs w:val="24"/>
            <w:lang w:val="hr-HR"/>
          </w:rPr>
          <m:t>)</m:t>
        </m:r>
      </m:oMath>
      <w:r w:rsidR="00A73C96">
        <w:rPr>
          <w:rFonts w:ascii="Arial" w:eastAsiaTheme="minorEastAsia" w:hAnsi="Arial" w:cs="Arial"/>
          <w:noProof/>
          <w:sz w:val="24"/>
          <w:szCs w:val="24"/>
          <w:lang w:val="hr-HR"/>
        </w:rPr>
        <w:t xml:space="preserve">, </w:t>
      </w:r>
      <w:r w:rsidR="008C113A">
        <w:rPr>
          <w:rFonts w:ascii="Arial" w:eastAsiaTheme="minorEastAsia" w:hAnsi="Arial" w:cs="Arial"/>
          <w:noProof/>
          <w:sz w:val="24"/>
          <w:szCs w:val="24"/>
          <w:lang w:val="hr-HR"/>
        </w:rPr>
        <w:t xml:space="preserve">where the first </w:t>
      </w:r>
      <w:r w:rsidR="00E219EE" w:rsidRPr="0036645A">
        <w:rPr>
          <w:rFonts w:ascii="Arial" w:eastAsiaTheme="minorEastAsia" w:hAnsi="Arial" w:cs="Arial"/>
          <w:noProof/>
          <w:sz w:val="24"/>
          <w:szCs w:val="24"/>
          <w:lang w:val="hr-HR"/>
        </w:rPr>
        <w:t>member</w:t>
      </w:r>
      <w:r w:rsidR="0084750D" w:rsidRPr="0036645A">
        <w:rPr>
          <w:rFonts w:ascii="Arial" w:eastAsiaTheme="minorEastAsia" w:hAnsi="Arial" w:cs="Arial"/>
          <w:noProof/>
          <w:sz w:val="24"/>
          <w:szCs w:val="24"/>
          <w:lang w:val="hr-HR"/>
        </w:rPr>
        <w:t xml:space="preserve"> is due to conduction and convection, and the second is from radiation. We can write this as</w:t>
      </w:r>
      <w:r w:rsidR="00406A17" w:rsidRPr="0036645A">
        <w:rPr>
          <w:rFonts w:ascii="Arial" w:eastAsiaTheme="minorEastAsia" w:hAnsi="Arial" w:cs="Arial"/>
          <w:noProof/>
          <w:sz w:val="24"/>
          <w:szCs w:val="24"/>
          <w:lang w:val="hr-HR"/>
        </w:rPr>
        <w:t xml:space="preserve"> </w:t>
      </w:r>
      <w:r w:rsidR="0084750D" w:rsidRPr="0036645A">
        <w:rPr>
          <w:rFonts w:ascii="Arial" w:eastAsiaTheme="minorEastAsia" w:hAnsi="Arial" w:cs="Arial"/>
          <w:noProof/>
          <w:sz w:val="24"/>
          <w:szCs w:val="24"/>
          <w:lang w:val="hr-HR"/>
        </w:rPr>
        <w:t xml:space="preserve"> </w:t>
      </w:r>
      <m:oMath>
        <m:f>
          <m:fPr>
            <m:ctrlPr>
              <w:rPr>
                <w:rFonts w:ascii="Cambria Math" w:eastAsiaTheme="minorEastAsia" w:hAnsi="Arial" w:cs="Arial"/>
                <w:i/>
                <w:noProof/>
                <w:sz w:val="24"/>
                <w:szCs w:val="24"/>
                <w:lang w:val="hr-HR"/>
              </w:rPr>
            </m:ctrlPr>
          </m:fPr>
          <m:num>
            <m:r>
              <w:rPr>
                <w:rFonts w:ascii="Cambria Math" w:eastAsiaTheme="minorEastAsia" w:hAnsi="Cambria Math" w:cs="Arial"/>
                <w:noProof/>
                <w:sz w:val="24"/>
                <w:szCs w:val="24"/>
                <w:lang w:val="hr-HR"/>
              </w:rPr>
              <m:t>UI</m:t>
            </m:r>
          </m:num>
          <m:den>
            <m:sSup>
              <m:sSupPr>
                <m:ctrlPr>
                  <w:rPr>
                    <w:rFonts w:ascii="Cambria Math" w:eastAsiaTheme="minorEastAsia" w:hAnsi="Arial" w:cs="Arial"/>
                    <w:i/>
                    <w:noProof/>
                    <w:sz w:val="24"/>
                    <w:szCs w:val="24"/>
                    <w:lang w:val="hr-HR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noProof/>
                    <w:sz w:val="24"/>
                    <w:szCs w:val="24"/>
                    <w:lang w:val="hr-HR"/>
                  </w:rPr>
                  <m:t>T</m:t>
                </m:r>
              </m:e>
              <m:sup>
                <m:r>
                  <w:rPr>
                    <w:rFonts w:ascii="Cambria Math" w:eastAsiaTheme="minorEastAsia" w:hAnsi="Arial" w:cs="Arial"/>
                    <w:noProof/>
                    <w:sz w:val="24"/>
                    <w:szCs w:val="24"/>
                    <w:lang w:val="hr-HR"/>
                  </w:rPr>
                  <m:t>4</m:t>
                </m:r>
              </m:sup>
            </m:sSup>
            <m:r>
              <w:rPr>
                <w:rFonts w:ascii="Arial" w:eastAsiaTheme="minorEastAsia" w:hAnsi="Arial" w:cs="Arial"/>
                <w:noProof/>
                <w:sz w:val="24"/>
                <w:szCs w:val="24"/>
                <w:lang w:val="hr-HR"/>
              </w:rPr>
              <m:t>-</m:t>
            </m:r>
            <m:sSup>
              <m:sSupPr>
                <m:ctrlPr>
                  <w:rPr>
                    <w:rFonts w:ascii="Cambria Math" w:eastAsiaTheme="minorEastAsia" w:hAnsi="Arial" w:cs="Arial"/>
                    <w:i/>
                    <w:noProof/>
                    <w:sz w:val="24"/>
                    <w:szCs w:val="24"/>
                    <w:lang w:val="hr-HR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Arial" w:cs="Arial"/>
                        <w:i/>
                        <w:noProof/>
                        <w:sz w:val="24"/>
                        <w:szCs w:val="24"/>
                        <w:lang w:val="hr-H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noProof/>
                        <w:sz w:val="24"/>
                        <w:szCs w:val="24"/>
                        <w:lang w:val="hr-HR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Arial" w:cs="Arial"/>
                        <w:noProof/>
                        <w:sz w:val="24"/>
                        <w:szCs w:val="24"/>
                        <w:lang w:val="hr-HR"/>
                      </w:rPr>
                      <m:t>0</m:t>
                    </m:r>
                  </m:sub>
                </m:sSub>
              </m:e>
              <m:sup>
                <m:r>
                  <w:rPr>
                    <w:rFonts w:ascii="Cambria Math" w:eastAsiaTheme="minorEastAsia" w:hAnsi="Arial" w:cs="Arial"/>
                    <w:noProof/>
                    <w:sz w:val="24"/>
                    <w:szCs w:val="24"/>
                    <w:lang w:val="hr-HR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Arial" w:cs="Arial"/>
            <w:noProof/>
            <w:sz w:val="24"/>
            <w:szCs w:val="24"/>
            <w:lang w:val="hr-HR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noProof/>
                <w:sz w:val="24"/>
                <w:szCs w:val="24"/>
                <w:lang w:val="hr-HR"/>
              </w:rPr>
            </m:ctrlPr>
          </m:fPr>
          <m:num>
            <m:r>
              <w:rPr>
                <w:rFonts w:ascii="Cambria Math" w:eastAsiaTheme="minorEastAsia" w:hAnsi="Cambria Math" w:cs="Arial"/>
                <w:noProof/>
                <w:sz w:val="24"/>
                <w:szCs w:val="24"/>
                <w:lang w:val="hr-HR"/>
              </w:rPr>
              <m:t>α</m:t>
            </m:r>
            <m:r>
              <w:rPr>
                <w:rFonts w:ascii="Cambria Math" w:eastAsiaTheme="minorEastAsia" w:hAnsi="Arial" w:cs="Arial"/>
                <w:noProof/>
                <w:sz w:val="24"/>
                <w:szCs w:val="24"/>
                <w:lang w:val="hr-HR"/>
              </w:rPr>
              <m:t>(</m:t>
            </m:r>
            <m:r>
              <w:rPr>
                <w:rFonts w:ascii="Cambria Math" w:eastAsiaTheme="minorEastAsia" w:hAnsi="Cambria Math" w:cs="Arial"/>
                <w:noProof/>
                <w:sz w:val="24"/>
                <w:szCs w:val="24"/>
                <w:lang w:val="hr-HR"/>
              </w:rPr>
              <m:t>T</m:t>
            </m:r>
            <m:r>
              <w:rPr>
                <w:rFonts w:ascii="Arial" w:eastAsiaTheme="minorEastAsia" w:hAnsi="Arial" w:cs="Arial"/>
                <w:noProof/>
                <w:sz w:val="24"/>
                <w:szCs w:val="24"/>
                <w:lang w:val="hr-HR"/>
              </w:rPr>
              <m:t>-</m:t>
            </m:r>
            <m:sSub>
              <m:sSubPr>
                <m:ctrlPr>
                  <w:rPr>
                    <w:rFonts w:ascii="Cambria Math" w:eastAsiaTheme="minorEastAsia" w:hAnsi="Arial" w:cs="Arial"/>
                    <w:i/>
                    <w:noProof/>
                    <w:sz w:val="24"/>
                    <w:szCs w:val="24"/>
                    <w:lang w:val="hr-HR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noProof/>
                    <w:sz w:val="24"/>
                    <w:szCs w:val="24"/>
                    <w:lang w:val="hr-HR"/>
                  </w:rPr>
                  <m:t>T</m:t>
                </m:r>
              </m:e>
              <m:sub>
                <m:r>
                  <w:rPr>
                    <w:rFonts w:ascii="Cambria Math" w:eastAsiaTheme="minorEastAsia" w:hAnsi="Arial" w:cs="Arial"/>
                    <w:noProof/>
                    <w:sz w:val="24"/>
                    <w:szCs w:val="24"/>
                    <w:lang w:val="hr-HR"/>
                  </w:rPr>
                  <m:t>0</m:t>
                </m:r>
              </m:sub>
            </m:sSub>
            <m:r>
              <w:rPr>
                <w:rFonts w:ascii="Cambria Math" w:eastAsiaTheme="minorEastAsia" w:hAnsi="Arial" w:cs="Arial"/>
                <w:noProof/>
                <w:sz w:val="24"/>
                <w:szCs w:val="24"/>
                <w:lang w:val="hr-HR"/>
              </w:rPr>
              <m:t>)</m:t>
            </m:r>
          </m:num>
          <m:den>
            <m:sSup>
              <m:sSupPr>
                <m:ctrlPr>
                  <w:rPr>
                    <w:rFonts w:ascii="Cambria Math" w:eastAsiaTheme="minorEastAsia" w:hAnsi="Arial" w:cs="Arial"/>
                    <w:i/>
                    <w:noProof/>
                    <w:sz w:val="24"/>
                    <w:szCs w:val="24"/>
                    <w:lang w:val="hr-HR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noProof/>
                    <w:sz w:val="24"/>
                    <w:szCs w:val="24"/>
                    <w:lang w:val="hr-HR"/>
                  </w:rPr>
                  <m:t>T</m:t>
                </m:r>
              </m:e>
              <m:sup>
                <m:r>
                  <w:rPr>
                    <w:rFonts w:ascii="Cambria Math" w:eastAsiaTheme="minorEastAsia" w:hAnsi="Arial" w:cs="Arial"/>
                    <w:noProof/>
                    <w:sz w:val="24"/>
                    <w:szCs w:val="24"/>
                    <w:lang w:val="hr-HR"/>
                  </w:rPr>
                  <m:t>4</m:t>
                </m:r>
              </m:sup>
            </m:sSup>
            <m:r>
              <w:rPr>
                <w:rFonts w:ascii="Arial" w:eastAsiaTheme="minorEastAsia" w:hAnsi="Arial" w:cs="Arial"/>
                <w:noProof/>
                <w:sz w:val="24"/>
                <w:szCs w:val="24"/>
                <w:lang w:val="hr-HR"/>
              </w:rPr>
              <m:t>-</m:t>
            </m:r>
            <m:sSup>
              <m:sSupPr>
                <m:ctrlPr>
                  <w:rPr>
                    <w:rFonts w:ascii="Cambria Math" w:eastAsiaTheme="minorEastAsia" w:hAnsi="Arial" w:cs="Arial"/>
                    <w:i/>
                    <w:noProof/>
                    <w:sz w:val="24"/>
                    <w:szCs w:val="24"/>
                    <w:lang w:val="hr-HR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Arial" w:cs="Arial"/>
                        <w:i/>
                        <w:noProof/>
                        <w:sz w:val="24"/>
                        <w:szCs w:val="24"/>
                        <w:lang w:val="hr-H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noProof/>
                        <w:sz w:val="24"/>
                        <w:szCs w:val="24"/>
                        <w:lang w:val="hr-HR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Arial" w:cs="Arial"/>
                        <w:noProof/>
                        <w:sz w:val="24"/>
                        <w:szCs w:val="24"/>
                        <w:lang w:val="hr-HR"/>
                      </w:rPr>
                      <m:t>0</m:t>
                    </m:r>
                  </m:sub>
                </m:sSub>
              </m:e>
              <m:sup>
                <m:r>
                  <w:rPr>
                    <w:rFonts w:ascii="Cambria Math" w:eastAsiaTheme="minorEastAsia" w:hAnsi="Arial" w:cs="Arial"/>
                    <w:noProof/>
                    <w:sz w:val="24"/>
                    <w:szCs w:val="24"/>
                    <w:lang w:val="hr-HR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Arial" w:cs="Arial"/>
            <w:noProof/>
            <w:sz w:val="24"/>
            <w:szCs w:val="24"/>
            <w:lang w:val="hr-HR"/>
          </w:rPr>
          <m:t>+</m:t>
        </m:r>
        <m:r>
          <w:rPr>
            <w:rFonts w:ascii="Cambria Math" w:eastAsiaTheme="minorEastAsia" w:hAnsi="Cambria Math" w:cs="Arial"/>
            <w:noProof/>
            <w:sz w:val="24"/>
            <w:szCs w:val="24"/>
            <w:lang w:val="hr-HR"/>
          </w:rPr>
          <m:t>σSε</m:t>
        </m:r>
      </m:oMath>
      <w:r w:rsidR="00406A17" w:rsidRPr="0036645A">
        <w:rPr>
          <w:rFonts w:ascii="Arial" w:eastAsiaTheme="minorEastAsia" w:hAnsi="Arial" w:cs="Arial"/>
          <w:noProof/>
          <w:sz w:val="24"/>
          <w:szCs w:val="24"/>
          <w:lang w:val="hr-HR"/>
        </w:rPr>
        <w:t>. It is obvious that for</w:t>
      </w:r>
      <m:oMath>
        <m:r>
          <w:rPr>
            <w:rFonts w:ascii="Cambria Math" w:eastAsiaTheme="minorEastAsia" w:hAnsi="Arial" w:cs="Arial"/>
            <w:noProof/>
            <w:sz w:val="24"/>
            <w:szCs w:val="24"/>
            <w:lang w:val="hr-HR"/>
          </w:rPr>
          <m:t xml:space="preserve"> </m:t>
        </m:r>
        <m:r>
          <m:rPr>
            <m:sty m:val="p"/>
          </m:rPr>
          <w:rPr>
            <w:rFonts w:ascii="Cambria Math" w:eastAsiaTheme="minorEastAsia" w:hAnsi="Arial" w:cs="Arial"/>
            <w:noProof/>
            <w:sz w:val="24"/>
            <w:szCs w:val="24"/>
            <w:lang w:val="hr-HR"/>
          </w:rPr>
          <m:t>T</m:t>
        </m:r>
      </m:oMath>
      <w:r w:rsidR="00406A17" w:rsidRPr="0036645A">
        <w:rPr>
          <w:rFonts w:ascii="Arial" w:eastAsiaTheme="minorEastAsia" w:hAnsi="Arial" w:cs="Arial"/>
          <w:noProof/>
          <w:sz w:val="24"/>
          <w:szCs w:val="24"/>
          <w:lang w:val="hr-HR"/>
        </w:rPr>
        <w:t xml:space="preserve"> </w:t>
      </w:r>
      <w:r w:rsidR="00406A17" w:rsidRPr="0036645A">
        <w:rPr>
          <w:rFonts w:ascii="Cambria Math" w:eastAsiaTheme="minorEastAsia" w:hAnsi="Cambria Math" w:cs="Arial"/>
          <w:noProof/>
          <w:sz w:val="24"/>
          <w:szCs w:val="24"/>
          <w:lang w:val="hr-HR"/>
        </w:rPr>
        <w:t>≫</w:t>
      </w:r>
      <m:oMath>
        <m:sSub>
          <m:sSubPr>
            <m:ctrlPr>
              <w:rPr>
                <w:rFonts w:ascii="Cambria Math" w:eastAsiaTheme="minorEastAsia" w:hAnsi="Arial" w:cs="Arial"/>
                <w:noProof/>
                <w:sz w:val="24"/>
                <w:szCs w:val="24"/>
                <w:lang w:val="hr-H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Arial" w:cs="Arial"/>
                <w:noProof/>
                <w:sz w:val="24"/>
                <w:szCs w:val="24"/>
                <w:lang w:val="hr-H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Arial" w:cs="Arial"/>
                <w:noProof/>
                <w:sz w:val="24"/>
                <w:szCs w:val="24"/>
                <w:lang w:val="hr-HR"/>
              </w:rPr>
              <m:t>0</m:t>
            </m:r>
          </m:sub>
        </m:sSub>
      </m:oMath>
      <w:r w:rsidR="00406A17" w:rsidRPr="0036645A">
        <w:rPr>
          <w:rFonts w:ascii="Arial" w:eastAsiaTheme="minorEastAsia" w:hAnsi="Arial" w:cs="Arial"/>
          <w:noProof/>
          <w:sz w:val="24"/>
          <w:szCs w:val="24"/>
          <w:lang w:val="hr-HR"/>
        </w:rPr>
        <w:t xml:space="preserve"> value UI/T equals </w:t>
      </w:r>
      <w:r w:rsidR="00406A17" w:rsidRPr="0036645A">
        <w:rPr>
          <w:rFonts w:ascii="Arial" w:hAnsi="Arial" w:cs="Arial"/>
          <w:noProof/>
          <w:sz w:val="24"/>
          <w:szCs w:val="24"/>
          <w:lang w:val="el-GR"/>
        </w:rPr>
        <w:t>σ</w:t>
      </w:r>
      <w:r w:rsidR="00406A17" w:rsidRPr="0036645A">
        <w:rPr>
          <w:rFonts w:ascii="Arial" w:hAnsi="Arial" w:cs="Arial"/>
          <w:noProof/>
          <w:sz w:val="24"/>
          <w:szCs w:val="24"/>
          <w:lang w:val="hr-HR"/>
        </w:rPr>
        <w:t>S</w:t>
      </w:r>
      <w:r w:rsidR="00406A17" w:rsidRPr="0036645A">
        <w:rPr>
          <w:rFonts w:ascii="Arial" w:hAnsi="Arial" w:cs="Arial"/>
          <w:noProof/>
          <w:sz w:val="24"/>
          <w:szCs w:val="24"/>
          <w:lang w:val="el-GR"/>
        </w:rPr>
        <w:t>ε</w:t>
      </w:r>
      <w:r w:rsidR="00406A17" w:rsidRPr="0036645A">
        <w:rPr>
          <w:rFonts w:ascii="Arial" w:hAnsi="Arial" w:cs="Arial"/>
          <w:noProof/>
          <w:sz w:val="24"/>
          <w:szCs w:val="24"/>
          <w:lang w:val="hr-HR"/>
        </w:rPr>
        <w:t>. From this graph we determine</w:t>
      </w:r>
      <w:r w:rsidR="00440FFD" w:rsidRPr="0036645A">
        <w:rPr>
          <w:rFonts w:ascii="Arial" w:hAnsi="Arial" w:cs="Arial"/>
          <w:noProof/>
          <w:sz w:val="24"/>
          <w:szCs w:val="24"/>
          <w:lang w:val="hr-HR"/>
        </w:rPr>
        <w:t>d the constant</w:t>
      </w:r>
      <w:r w:rsidR="004C3E79" w:rsidRPr="0036645A">
        <w:rPr>
          <w:rFonts w:ascii="Arial" w:hAnsi="Arial" w:cs="Arial"/>
          <w:noProof/>
          <w:sz w:val="24"/>
          <w:szCs w:val="24"/>
          <w:lang w:val="hr-HR"/>
        </w:rPr>
        <w:t xml:space="preserve"> </w:t>
      </w:r>
      <w:r w:rsidR="004C3E79" w:rsidRPr="0036645A">
        <w:rPr>
          <w:rFonts w:ascii="Arial" w:hAnsi="Arial" w:cs="Arial"/>
          <w:noProof/>
          <w:sz w:val="24"/>
          <w:szCs w:val="24"/>
          <w:lang w:val="el-GR"/>
        </w:rPr>
        <w:t>σ</w:t>
      </w:r>
      <w:r w:rsidR="004C3E79" w:rsidRPr="0036645A">
        <w:rPr>
          <w:rFonts w:ascii="Arial" w:hAnsi="Arial" w:cs="Arial"/>
          <w:noProof/>
          <w:sz w:val="24"/>
          <w:szCs w:val="24"/>
          <w:lang w:val="hr-HR"/>
        </w:rPr>
        <w:t>S</w:t>
      </w:r>
      <w:r w:rsidR="004C3E79" w:rsidRPr="0036645A">
        <w:rPr>
          <w:rFonts w:ascii="Arial" w:hAnsi="Arial" w:cs="Arial"/>
          <w:noProof/>
          <w:sz w:val="24"/>
          <w:szCs w:val="24"/>
          <w:lang w:val="el-GR"/>
        </w:rPr>
        <w:t>ε</w:t>
      </w:r>
      <w:r w:rsidR="00932D24">
        <w:rPr>
          <w:rFonts w:ascii="Arial" w:hAnsi="Arial" w:cs="Arial"/>
          <w:noProof/>
          <w:sz w:val="24"/>
          <w:szCs w:val="24"/>
          <w:lang w:val="hr-HR"/>
        </w:rPr>
        <w:t xml:space="preserve"> (graph 3)</w:t>
      </w:r>
      <w:r w:rsidR="00440FFD" w:rsidRPr="0036645A">
        <w:rPr>
          <w:rFonts w:ascii="Arial" w:hAnsi="Arial" w:cs="Arial"/>
          <w:noProof/>
          <w:sz w:val="24"/>
          <w:szCs w:val="24"/>
          <w:lang w:val="hr-HR"/>
        </w:rPr>
        <w:t>.</w:t>
      </w:r>
      <w:r w:rsidR="00F125AF" w:rsidRPr="0036645A">
        <w:rPr>
          <w:rFonts w:ascii="Arial" w:hAnsi="Arial" w:cs="Arial"/>
          <w:noProof/>
          <w:sz w:val="24"/>
          <w:szCs w:val="24"/>
        </w:rPr>
        <w:t xml:space="preserve">             </w:t>
      </w:r>
      <w:r w:rsidR="004C3E79" w:rsidRPr="0036645A">
        <w:rPr>
          <w:rFonts w:ascii="Arial" w:hAnsi="Arial" w:cs="Arial"/>
          <w:noProof/>
          <w:sz w:val="24"/>
          <w:szCs w:val="24"/>
        </w:rPr>
        <w:br/>
        <w:t xml:space="preserve">          The program was created in C programming language </w:t>
      </w:r>
      <w:r w:rsidR="00F12C3F" w:rsidRPr="0036645A">
        <w:rPr>
          <w:rFonts w:ascii="Arial" w:hAnsi="Arial" w:cs="Arial"/>
          <w:noProof/>
          <w:sz w:val="24"/>
          <w:szCs w:val="24"/>
        </w:rPr>
        <w:t xml:space="preserve">to determine the </w:t>
      </w:r>
      <w:r w:rsidR="004C3E79" w:rsidRPr="0036645A">
        <w:rPr>
          <w:rFonts w:ascii="Arial" w:hAnsi="Arial" w:cs="Arial"/>
          <w:noProof/>
          <w:sz w:val="24"/>
          <w:szCs w:val="24"/>
        </w:rPr>
        <w:t xml:space="preserve">ratio </w:t>
      </w:r>
      <w:r w:rsidR="004C3E79" w:rsidRPr="0036645A">
        <w:rPr>
          <w:rFonts w:ascii="Arial" w:hAnsi="Arial" w:cs="Arial"/>
          <w:noProof/>
          <w:sz w:val="24"/>
          <w:szCs w:val="24"/>
          <w:lang w:val="hr-HR"/>
        </w:rPr>
        <w:t>P</w:t>
      </w:r>
      <w:r w:rsidR="004C3E79" w:rsidRPr="0036645A">
        <w:rPr>
          <w:rFonts w:ascii="Arial" w:hAnsi="Arial" w:cs="Arial"/>
          <w:noProof/>
          <w:sz w:val="24"/>
          <w:szCs w:val="24"/>
          <w:vertAlign w:val="subscript"/>
          <w:lang w:val="hr-HR"/>
        </w:rPr>
        <w:t>IR</w:t>
      </w:r>
      <w:r w:rsidR="004C3E79" w:rsidRPr="0036645A">
        <w:rPr>
          <w:rFonts w:ascii="Arial" w:hAnsi="Arial" w:cs="Arial"/>
          <w:noProof/>
          <w:sz w:val="24"/>
          <w:szCs w:val="24"/>
          <w:lang w:val="hr-HR"/>
        </w:rPr>
        <w:t>/P</w:t>
      </w:r>
      <w:r w:rsidR="004C3E79" w:rsidRPr="0036645A">
        <w:rPr>
          <w:rFonts w:ascii="Arial" w:hAnsi="Arial" w:cs="Arial"/>
          <w:noProof/>
          <w:sz w:val="24"/>
          <w:szCs w:val="24"/>
          <w:vertAlign w:val="subscript"/>
          <w:lang w:val="hr-HR"/>
        </w:rPr>
        <w:t>v</w:t>
      </w:r>
      <w:r w:rsidR="004C3E79" w:rsidRPr="0036645A">
        <w:rPr>
          <w:rFonts w:ascii="Arial" w:hAnsi="Arial" w:cs="Arial"/>
          <w:noProof/>
          <w:sz w:val="24"/>
          <w:szCs w:val="24"/>
          <w:lang w:val="hr-HR"/>
        </w:rPr>
        <w:t xml:space="preserve"> as a function of temperature</w:t>
      </w:r>
      <w:r w:rsidR="00F12C3F" w:rsidRPr="0036645A">
        <w:rPr>
          <w:rFonts w:ascii="Arial" w:hAnsi="Arial" w:cs="Arial"/>
          <w:noProof/>
          <w:sz w:val="24"/>
          <w:szCs w:val="24"/>
          <w:lang w:val="hr-HR"/>
        </w:rPr>
        <w:t>. In this program the only input was the temperature. The program then plotted Planck's curve and numerically integrated the visible part of the spectrum (the limits were 300 -</w:t>
      </w:r>
      <w:r w:rsidR="00932D24">
        <w:rPr>
          <w:rFonts w:ascii="Arial" w:hAnsi="Arial" w:cs="Arial"/>
          <w:noProof/>
          <w:sz w:val="24"/>
          <w:szCs w:val="24"/>
          <w:lang w:val="hr-HR"/>
        </w:rPr>
        <w:t xml:space="preserve"> </w:t>
      </w:r>
      <w:r w:rsidR="00F12C3F" w:rsidRPr="0036645A">
        <w:rPr>
          <w:rFonts w:ascii="Arial" w:hAnsi="Arial" w:cs="Arial"/>
          <w:noProof/>
          <w:sz w:val="24"/>
          <w:szCs w:val="24"/>
          <w:lang w:val="hr-HR"/>
        </w:rPr>
        <w:t>900nm)</w:t>
      </w:r>
      <w:r w:rsidR="00855853" w:rsidRPr="0036645A">
        <w:rPr>
          <w:rFonts w:ascii="Arial" w:hAnsi="Arial" w:cs="Arial"/>
          <w:noProof/>
          <w:sz w:val="24"/>
          <w:szCs w:val="24"/>
          <w:lang w:val="hr-HR"/>
        </w:rPr>
        <w:t xml:space="preserve"> and then </w:t>
      </w:r>
      <w:r w:rsidR="00932D24">
        <w:rPr>
          <w:rFonts w:ascii="Arial" w:hAnsi="Arial" w:cs="Arial"/>
          <w:noProof/>
          <w:sz w:val="24"/>
          <w:szCs w:val="24"/>
          <w:lang w:val="hr-HR"/>
        </w:rPr>
        <w:t xml:space="preserve">the </w:t>
      </w:r>
      <w:r w:rsidR="00855853" w:rsidRPr="0036645A">
        <w:rPr>
          <w:rFonts w:ascii="Arial" w:hAnsi="Arial" w:cs="Arial"/>
          <w:noProof/>
          <w:sz w:val="24"/>
          <w:szCs w:val="24"/>
          <w:lang w:val="hr-HR"/>
        </w:rPr>
        <w:t xml:space="preserve">ratio of visible and total energy was calculated. This result was compared with </w:t>
      </w:r>
      <w:r w:rsidR="00932D24">
        <w:rPr>
          <w:rFonts w:ascii="Arial" w:hAnsi="Arial" w:cs="Arial"/>
          <w:noProof/>
          <w:sz w:val="24"/>
          <w:szCs w:val="24"/>
          <w:lang w:val="hr-HR"/>
        </w:rPr>
        <w:t xml:space="preserve">the </w:t>
      </w:r>
      <w:r w:rsidR="00855853" w:rsidRPr="0036645A">
        <w:rPr>
          <w:rFonts w:ascii="Arial" w:hAnsi="Arial" w:cs="Arial"/>
          <w:noProof/>
          <w:sz w:val="24"/>
          <w:szCs w:val="24"/>
          <w:lang w:val="hr-HR"/>
        </w:rPr>
        <w:t>result obtained in the calo</w:t>
      </w:r>
      <w:r w:rsidR="0015167C" w:rsidRPr="0036645A">
        <w:rPr>
          <w:rFonts w:ascii="Arial" w:hAnsi="Arial" w:cs="Arial"/>
          <w:noProof/>
          <w:sz w:val="24"/>
          <w:szCs w:val="24"/>
          <w:lang w:val="hr-HR"/>
        </w:rPr>
        <w:t>ri</w:t>
      </w:r>
      <w:r w:rsidR="00855853" w:rsidRPr="0036645A">
        <w:rPr>
          <w:rFonts w:ascii="Arial" w:hAnsi="Arial" w:cs="Arial"/>
          <w:noProof/>
          <w:sz w:val="24"/>
          <w:szCs w:val="24"/>
          <w:lang w:val="hr-HR"/>
        </w:rPr>
        <w:t>metry method.</w:t>
      </w:r>
      <w:r w:rsidR="00855853">
        <w:rPr>
          <w:rFonts w:ascii="Arial" w:hAnsi="Arial" w:cs="Arial"/>
          <w:noProof/>
          <w:sz w:val="24"/>
          <w:lang w:val="hr-HR"/>
        </w:rPr>
        <w:br/>
      </w:r>
      <w:r w:rsidR="00855853">
        <w:rPr>
          <w:rFonts w:ascii="Arial" w:hAnsi="Arial" w:cs="Arial"/>
          <w:noProof/>
          <w:sz w:val="24"/>
          <w:lang w:val="hr-HR"/>
        </w:rPr>
        <w:br/>
      </w:r>
      <w:r w:rsidR="00855853">
        <w:rPr>
          <w:rFonts w:ascii="Arial" w:hAnsi="Arial" w:cs="Arial"/>
          <w:noProof/>
          <w:sz w:val="24"/>
          <w:u w:val="single"/>
          <w:lang w:val="hr-HR"/>
        </w:rPr>
        <w:t>Final results</w:t>
      </w:r>
      <w:r w:rsidR="00855853">
        <w:rPr>
          <w:rFonts w:ascii="Arial" w:hAnsi="Arial" w:cs="Arial"/>
          <w:noProof/>
          <w:sz w:val="24"/>
          <w:u w:val="single"/>
          <w:lang w:val="hr-HR"/>
        </w:rPr>
        <w:br/>
      </w:r>
      <w:r w:rsidR="00272E17">
        <w:rPr>
          <w:rFonts w:ascii="Arial" w:hAnsi="Arial" w:cs="Arial"/>
          <w:noProof/>
          <w:sz w:val="24"/>
          <w:lang w:val="hr-HR"/>
        </w:rPr>
        <w:tab/>
      </w:r>
      <w:r w:rsidR="00272E17" w:rsidRPr="0036645A">
        <w:rPr>
          <w:rFonts w:ascii="Arial" w:hAnsi="Arial" w:cs="Arial"/>
          <w:noProof/>
          <w:sz w:val="24"/>
          <w:szCs w:val="24"/>
          <w:lang w:val="hr-HR"/>
        </w:rPr>
        <w:t>By calorimetry method</w:t>
      </w:r>
      <w:r w:rsidR="00932D24">
        <w:rPr>
          <w:rFonts w:ascii="Arial" w:hAnsi="Arial" w:cs="Arial"/>
          <w:noProof/>
          <w:sz w:val="24"/>
          <w:szCs w:val="24"/>
          <w:lang w:val="hr-HR"/>
        </w:rPr>
        <w:t>,</w:t>
      </w:r>
      <w:r w:rsidR="00272E17" w:rsidRPr="0036645A">
        <w:rPr>
          <w:rFonts w:ascii="Arial" w:hAnsi="Arial" w:cs="Arial"/>
          <w:noProof/>
          <w:sz w:val="24"/>
          <w:szCs w:val="24"/>
          <w:lang w:val="hr-HR"/>
        </w:rPr>
        <w:t xml:space="preserve"> effi</w:t>
      </w:r>
      <w:r w:rsidR="006A53C8" w:rsidRPr="0036645A">
        <w:rPr>
          <w:rFonts w:ascii="Arial" w:hAnsi="Arial" w:cs="Arial"/>
          <w:noProof/>
          <w:sz w:val="24"/>
          <w:szCs w:val="24"/>
          <w:lang w:val="hr-HR"/>
        </w:rPr>
        <w:t>ciency of light bulb (ratio P</w:t>
      </w:r>
      <w:r w:rsidR="006A53C8" w:rsidRPr="0036645A">
        <w:rPr>
          <w:rFonts w:ascii="Arial" w:hAnsi="Arial" w:cs="Arial"/>
          <w:noProof/>
          <w:sz w:val="24"/>
          <w:szCs w:val="24"/>
          <w:vertAlign w:val="subscript"/>
          <w:lang w:val="hr-HR"/>
        </w:rPr>
        <w:t>IR</w:t>
      </w:r>
      <w:r w:rsidR="006A53C8" w:rsidRPr="0036645A">
        <w:rPr>
          <w:rFonts w:ascii="Arial" w:hAnsi="Arial" w:cs="Arial"/>
          <w:noProof/>
          <w:sz w:val="24"/>
          <w:szCs w:val="24"/>
          <w:lang w:val="hr-HR"/>
        </w:rPr>
        <w:t>/P</w:t>
      </w:r>
      <w:r w:rsidR="006A53C8" w:rsidRPr="0036645A">
        <w:rPr>
          <w:rFonts w:ascii="Arial" w:hAnsi="Arial" w:cs="Arial"/>
          <w:noProof/>
          <w:sz w:val="24"/>
          <w:szCs w:val="24"/>
          <w:vertAlign w:val="subscript"/>
          <w:lang w:val="hr-HR"/>
        </w:rPr>
        <w:t>v</w:t>
      </w:r>
      <w:r w:rsidR="006A53C8" w:rsidRPr="0036645A">
        <w:rPr>
          <w:rFonts w:ascii="Arial" w:hAnsi="Arial" w:cs="Arial"/>
          <w:noProof/>
          <w:sz w:val="24"/>
          <w:szCs w:val="24"/>
          <w:lang w:val="hr-HR"/>
        </w:rPr>
        <w:t>) was determined for 4 different voltages.</w:t>
      </w:r>
      <w:r w:rsidR="00AF4C7C" w:rsidRPr="0036645A">
        <w:rPr>
          <w:rFonts w:ascii="Arial" w:hAnsi="Arial" w:cs="Arial"/>
          <w:noProof/>
          <w:sz w:val="24"/>
          <w:szCs w:val="24"/>
          <w:lang w:val="hr-HR"/>
        </w:rPr>
        <w:t xml:space="preserve"> Using black body method, we got </w:t>
      </w:r>
      <w:r w:rsidR="006B358B" w:rsidRPr="0036645A">
        <w:rPr>
          <w:rFonts w:ascii="Arial" w:hAnsi="Arial" w:cs="Arial"/>
          <w:noProof/>
          <w:sz w:val="24"/>
          <w:szCs w:val="24"/>
          <w:lang w:val="hr-HR"/>
        </w:rPr>
        <w:t>theoretical predictions for light bulb</w:t>
      </w:r>
      <w:r w:rsidR="0015167C" w:rsidRPr="0036645A">
        <w:rPr>
          <w:rFonts w:ascii="Arial" w:hAnsi="Arial" w:cs="Arial"/>
          <w:noProof/>
          <w:sz w:val="24"/>
          <w:szCs w:val="24"/>
          <w:lang w:val="hr-HR"/>
        </w:rPr>
        <w:t xml:space="preserve"> for a greater interval of voltages. The results were put on the same graph to compare the methods. In experimental setup, light of wavelengths 300-900nm was considered as visible light (because water did</w:t>
      </w:r>
      <w:r w:rsidR="00932D24">
        <w:rPr>
          <w:rFonts w:ascii="Arial" w:hAnsi="Arial" w:cs="Arial"/>
          <w:noProof/>
          <w:sz w:val="24"/>
          <w:szCs w:val="24"/>
          <w:lang w:val="hr-HR"/>
        </w:rPr>
        <w:t xml:space="preserve"> </w:t>
      </w:r>
      <w:r w:rsidR="0015167C" w:rsidRPr="0036645A">
        <w:rPr>
          <w:rFonts w:ascii="Arial" w:hAnsi="Arial" w:cs="Arial"/>
          <w:noProof/>
          <w:sz w:val="24"/>
          <w:szCs w:val="24"/>
          <w:lang w:val="hr-HR"/>
        </w:rPr>
        <w:t>n</w:t>
      </w:r>
      <w:r w:rsidR="00932D24">
        <w:rPr>
          <w:rFonts w:ascii="Arial" w:hAnsi="Arial" w:cs="Arial"/>
          <w:noProof/>
          <w:sz w:val="24"/>
          <w:szCs w:val="24"/>
          <w:lang w:val="hr-HR"/>
        </w:rPr>
        <w:t>o</w:t>
      </w:r>
      <w:r w:rsidR="0015167C" w:rsidRPr="0036645A">
        <w:rPr>
          <w:rFonts w:ascii="Arial" w:hAnsi="Arial" w:cs="Arial"/>
          <w:noProof/>
          <w:sz w:val="24"/>
          <w:szCs w:val="24"/>
          <w:lang w:val="hr-HR"/>
        </w:rPr>
        <w:t>t absorb that part of the spectrum and we were able to separate it from the rest of the spectrum)</w:t>
      </w:r>
      <w:r w:rsidR="00932D24">
        <w:rPr>
          <w:rFonts w:ascii="Arial" w:hAnsi="Arial" w:cs="Arial"/>
          <w:noProof/>
          <w:sz w:val="24"/>
          <w:szCs w:val="24"/>
          <w:lang w:val="hr-HR"/>
        </w:rPr>
        <w:t>. I</w:t>
      </w:r>
      <w:r w:rsidR="00025694" w:rsidRPr="0036645A">
        <w:rPr>
          <w:rFonts w:ascii="Arial" w:hAnsi="Arial" w:cs="Arial"/>
          <w:noProof/>
          <w:sz w:val="24"/>
          <w:szCs w:val="24"/>
          <w:lang w:val="hr-HR"/>
        </w:rPr>
        <w:t>n our theoretical calculation</w:t>
      </w:r>
      <w:r w:rsidR="0015167C" w:rsidRPr="0036645A">
        <w:rPr>
          <w:rFonts w:ascii="Arial" w:hAnsi="Arial" w:cs="Arial"/>
          <w:noProof/>
          <w:sz w:val="24"/>
          <w:szCs w:val="24"/>
          <w:lang w:val="hr-HR"/>
        </w:rPr>
        <w:t>, limits were the same</w:t>
      </w:r>
      <w:r w:rsidR="00025694" w:rsidRPr="0036645A">
        <w:rPr>
          <w:rFonts w:ascii="Arial" w:hAnsi="Arial" w:cs="Arial"/>
          <w:noProof/>
          <w:sz w:val="24"/>
          <w:szCs w:val="24"/>
          <w:lang w:val="hr-HR"/>
        </w:rPr>
        <w:t>, because the goal was to compare these two methods for their validation.</w:t>
      </w:r>
      <w:r w:rsidR="00025694" w:rsidRPr="0036645A">
        <w:rPr>
          <w:rFonts w:ascii="Arial" w:hAnsi="Arial" w:cs="Arial"/>
          <w:noProof/>
          <w:sz w:val="24"/>
          <w:szCs w:val="24"/>
          <w:lang w:val="hr-HR"/>
        </w:rPr>
        <w:br/>
        <w:t xml:space="preserve">          </w:t>
      </w:r>
      <w:r w:rsidR="0015167C" w:rsidRPr="0036645A">
        <w:rPr>
          <w:rFonts w:ascii="Arial" w:hAnsi="Arial" w:cs="Arial"/>
          <w:noProof/>
          <w:sz w:val="24"/>
          <w:szCs w:val="24"/>
          <w:lang w:val="hr-HR"/>
        </w:rPr>
        <w:t>From the graph it can be seen that both methods got similar results</w:t>
      </w:r>
      <w:r w:rsidR="00932D24">
        <w:rPr>
          <w:rFonts w:ascii="Arial" w:hAnsi="Arial" w:cs="Arial"/>
          <w:noProof/>
          <w:sz w:val="24"/>
          <w:szCs w:val="24"/>
          <w:lang w:val="hr-HR"/>
        </w:rPr>
        <w:t xml:space="preserve"> (graph 4)</w:t>
      </w:r>
      <w:r w:rsidR="0015167C" w:rsidRPr="0036645A">
        <w:rPr>
          <w:rFonts w:ascii="Arial" w:hAnsi="Arial" w:cs="Arial"/>
          <w:noProof/>
          <w:sz w:val="24"/>
          <w:szCs w:val="24"/>
          <w:lang w:val="hr-HR"/>
        </w:rPr>
        <w:t xml:space="preserve">. </w:t>
      </w:r>
      <w:r w:rsidR="0079312B" w:rsidRPr="0036645A">
        <w:rPr>
          <w:rFonts w:ascii="Arial" w:hAnsi="Arial" w:cs="Arial"/>
          <w:noProof/>
          <w:sz w:val="24"/>
          <w:szCs w:val="24"/>
          <w:lang w:val="hr-HR"/>
        </w:rPr>
        <w:t>Theoretical prediction for 300-900</w:t>
      </w:r>
      <w:r w:rsidR="008C113A">
        <w:rPr>
          <w:rFonts w:ascii="Arial" w:hAnsi="Arial" w:cs="Arial"/>
          <w:noProof/>
          <w:sz w:val="24"/>
          <w:szCs w:val="24"/>
          <w:lang w:val="hr-HR"/>
        </w:rPr>
        <w:t xml:space="preserve"> </w:t>
      </w:r>
      <w:r w:rsidR="0079312B" w:rsidRPr="0036645A">
        <w:rPr>
          <w:rFonts w:ascii="Arial" w:hAnsi="Arial" w:cs="Arial"/>
          <w:noProof/>
          <w:sz w:val="24"/>
          <w:szCs w:val="24"/>
          <w:lang w:val="hr-HR"/>
        </w:rPr>
        <w:t>nm limits matches the experimental results</w:t>
      </w:r>
      <w:r w:rsidR="0015167C" w:rsidRPr="0036645A">
        <w:rPr>
          <w:rFonts w:ascii="Arial" w:hAnsi="Arial" w:cs="Arial"/>
          <w:noProof/>
          <w:sz w:val="24"/>
          <w:szCs w:val="24"/>
          <w:lang w:val="hr-HR"/>
        </w:rPr>
        <w:t>.</w:t>
      </w:r>
      <w:r w:rsidR="0079312B" w:rsidRPr="0036645A">
        <w:rPr>
          <w:rFonts w:ascii="Arial" w:hAnsi="Arial" w:cs="Arial"/>
          <w:noProof/>
          <w:sz w:val="24"/>
          <w:szCs w:val="24"/>
          <w:lang w:val="hr-HR"/>
        </w:rPr>
        <w:t xml:space="preserve"> Although in our limits we took 300-900nm instead of a smaller interval of visible part of the spectrum, from this results we see that the theory is valid, which means it can be used </w:t>
      </w:r>
      <w:r w:rsidR="00932D24">
        <w:rPr>
          <w:rFonts w:ascii="Arial" w:hAnsi="Arial" w:cs="Arial"/>
          <w:noProof/>
          <w:sz w:val="24"/>
          <w:szCs w:val="24"/>
          <w:lang w:val="hr-HR"/>
        </w:rPr>
        <w:t xml:space="preserve">to determine the real </w:t>
      </w:r>
      <w:r w:rsidR="0079312B" w:rsidRPr="0036645A">
        <w:rPr>
          <w:rFonts w:ascii="Arial" w:hAnsi="Arial" w:cs="Arial"/>
          <w:noProof/>
          <w:sz w:val="24"/>
          <w:szCs w:val="24"/>
          <w:lang w:val="hr-HR"/>
        </w:rPr>
        <w:t>effic</w:t>
      </w:r>
      <w:r w:rsidR="008C113A">
        <w:rPr>
          <w:rFonts w:ascii="Arial" w:hAnsi="Arial" w:cs="Arial"/>
          <w:noProof/>
          <w:sz w:val="24"/>
          <w:szCs w:val="24"/>
          <w:lang w:val="hr-HR"/>
        </w:rPr>
        <w:t>iency of a light bulb (limits 390-750 nm</w:t>
      </w:r>
      <w:r w:rsidR="0079312B" w:rsidRPr="0036645A">
        <w:rPr>
          <w:rFonts w:ascii="Arial" w:hAnsi="Arial" w:cs="Arial"/>
          <w:noProof/>
          <w:sz w:val="24"/>
          <w:szCs w:val="24"/>
          <w:lang w:val="hr-HR"/>
        </w:rPr>
        <w:t>).</w:t>
      </w:r>
      <w:r w:rsidR="00CA1280" w:rsidRPr="0036645A">
        <w:rPr>
          <w:rFonts w:ascii="Arial" w:hAnsi="Arial" w:cs="Arial"/>
          <w:noProof/>
          <w:sz w:val="24"/>
          <w:szCs w:val="24"/>
          <w:lang w:val="hr-HR"/>
        </w:rPr>
        <w:br/>
        <w:t xml:space="preserve">         Finally, since the initial task was to determine the ratio between thermal energy </w:t>
      </w:r>
      <w:r w:rsidR="00CA1280" w:rsidRPr="0036645A">
        <w:rPr>
          <w:rFonts w:ascii="Arial" w:hAnsi="Arial" w:cs="Arial"/>
          <w:noProof/>
          <w:sz w:val="24"/>
          <w:szCs w:val="24"/>
          <w:lang w:val="hr-HR"/>
        </w:rPr>
        <w:lastRenderedPageBreak/>
        <w:t>and the light energy, that is what we did in our last graph</w:t>
      </w:r>
      <w:r w:rsidR="00C31D0E">
        <w:rPr>
          <w:rFonts w:ascii="Arial" w:hAnsi="Arial" w:cs="Arial"/>
          <w:noProof/>
          <w:sz w:val="24"/>
          <w:szCs w:val="24"/>
          <w:lang w:val="hr-HR"/>
        </w:rPr>
        <w:t xml:space="preserve"> (graph 5)</w:t>
      </w:r>
      <w:r w:rsidR="00CA1280" w:rsidRPr="0036645A">
        <w:rPr>
          <w:rFonts w:ascii="Arial" w:hAnsi="Arial" w:cs="Arial"/>
          <w:noProof/>
          <w:sz w:val="24"/>
          <w:szCs w:val="24"/>
          <w:lang w:val="hr-HR"/>
        </w:rPr>
        <w:t xml:space="preserve">. The efficiency was defined as </w:t>
      </w:r>
      <m:oMath>
        <m:r>
          <m:rPr>
            <m:sty m:val="p"/>
          </m:rPr>
          <w:rPr>
            <w:rFonts w:ascii="Arial" w:hAnsi="Arial" w:cs="Arial"/>
            <w:noProof/>
            <w:sz w:val="24"/>
            <w:szCs w:val="24"/>
            <w:lang w:val="hr-HR"/>
          </w:rPr>
          <m:t>η</m:t>
        </m:r>
        <m:r>
          <m:rPr>
            <m:sty m:val="p"/>
          </m:rPr>
          <w:rPr>
            <w:rFonts w:ascii="Cambria Math" w:hAnsi="Arial" w:cs="Arial"/>
            <w:noProof/>
            <w:sz w:val="24"/>
            <w:szCs w:val="24"/>
            <w:lang w:val="hr-HR"/>
          </w:rPr>
          <m:t>=</m:t>
        </m:r>
        <m:f>
          <m:fPr>
            <m:ctrlPr>
              <w:rPr>
                <w:rFonts w:ascii="Cambria Math" w:hAnsi="Arial" w:cs="Arial"/>
                <w:noProof/>
                <w:sz w:val="24"/>
                <w:szCs w:val="24"/>
                <w:lang w:val="hr-HR"/>
              </w:rPr>
            </m:ctrlPr>
          </m:fPr>
          <m:num>
            <m:sSub>
              <m:sSubPr>
                <m:ctrlPr>
                  <w:rPr>
                    <w:rFonts w:ascii="Cambria Math" w:hAnsi="Arial" w:cs="Arial"/>
                    <w:noProof/>
                    <w:sz w:val="24"/>
                    <w:szCs w:val="24"/>
                    <w:lang w:val="hr-H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rial" w:cs="Arial"/>
                    <w:noProof/>
                    <w:sz w:val="24"/>
                    <w:szCs w:val="24"/>
                    <w:lang w:val="hr-HR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noProof/>
                    <w:sz w:val="24"/>
                    <w:szCs w:val="24"/>
                    <w:lang w:val="hr-HR"/>
                  </w:rPr>
                  <m:t>v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Arial" w:cs="Arial"/>
                <w:noProof/>
                <w:sz w:val="24"/>
                <w:szCs w:val="24"/>
                <w:lang w:val="hr-HR"/>
              </w:rPr>
              <m:t>UI</m:t>
            </m:r>
          </m:den>
        </m:f>
        <m:r>
          <m:rPr>
            <m:sty m:val="p"/>
          </m:rPr>
          <w:rPr>
            <w:rFonts w:ascii="Cambria Math" w:hAnsi="Arial" w:cs="Arial"/>
            <w:noProof/>
            <w:sz w:val="24"/>
            <w:szCs w:val="24"/>
            <w:lang w:val="hr-HR"/>
          </w:rPr>
          <m:t>=</m:t>
        </m:r>
        <m:f>
          <m:fPr>
            <m:ctrlPr>
              <w:rPr>
                <w:rFonts w:ascii="Cambria Math" w:hAnsi="Arial" w:cs="Arial"/>
                <w:noProof/>
                <w:sz w:val="24"/>
                <w:szCs w:val="24"/>
                <w:lang w:val="hr-HR"/>
              </w:rPr>
            </m:ctrlPr>
          </m:fPr>
          <m:num>
            <m:sSub>
              <m:sSubPr>
                <m:ctrlPr>
                  <w:rPr>
                    <w:rFonts w:ascii="Cambria Math" w:hAnsi="Arial" w:cs="Arial"/>
                    <w:noProof/>
                    <w:sz w:val="24"/>
                    <w:szCs w:val="24"/>
                    <w:lang w:val="hr-H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rial" w:cs="Arial"/>
                    <w:noProof/>
                    <w:sz w:val="24"/>
                    <w:szCs w:val="24"/>
                    <w:lang w:val="hr-HR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noProof/>
                    <w:sz w:val="24"/>
                    <w:szCs w:val="24"/>
                    <w:lang w:val="hr-HR"/>
                  </w:rPr>
                  <m:t>v</m:t>
                </m:r>
              </m:sub>
            </m:sSub>
          </m:num>
          <m:den>
            <m:sSub>
              <m:sSubPr>
                <m:ctrlPr>
                  <w:rPr>
                    <w:rFonts w:ascii="Cambria Math" w:hAnsi="Arial" w:cs="Arial"/>
                    <w:noProof/>
                    <w:sz w:val="24"/>
                    <w:szCs w:val="24"/>
                    <w:lang w:val="hr-H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rial" w:cs="Arial"/>
                    <w:noProof/>
                    <w:sz w:val="24"/>
                    <w:szCs w:val="24"/>
                    <w:lang w:val="hr-HR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noProof/>
                    <w:sz w:val="24"/>
                    <w:szCs w:val="24"/>
                    <w:lang w:val="hr-HR"/>
                  </w:rPr>
                  <m:t>v</m:t>
                </m:r>
              </m:sub>
            </m:sSub>
            <m:r>
              <m:rPr>
                <m:sty m:val="p"/>
              </m:rPr>
              <w:rPr>
                <w:rFonts w:ascii="Cambria Math" w:hAnsi="Arial" w:cs="Arial"/>
                <w:noProof/>
                <w:sz w:val="24"/>
                <w:szCs w:val="24"/>
                <w:lang w:val="hr-HR"/>
              </w:rPr>
              <m:t>+</m:t>
            </m:r>
            <m:sSub>
              <m:sSubPr>
                <m:ctrlPr>
                  <w:rPr>
                    <w:rFonts w:ascii="Cambria Math" w:hAnsi="Arial" w:cs="Arial"/>
                    <w:noProof/>
                    <w:sz w:val="24"/>
                    <w:szCs w:val="24"/>
                    <w:lang w:val="hr-H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rial" w:cs="Arial"/>
                    <w:noProof/>
                    <w:sz w:val="24"/>
                    <w:szCs w:val="24"/>
                    <w:lang w:val="hr-HR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noProof/>
                    <w:sz w:val="24"/>
                    <w:szCs w:val="24"/>
                    <w:lang w:val="hr-HR"/>
                  </w:rPr>
                  <m:t>IR</m:t>
                </m:r>
              </m:sub>
            </m:sSub>
          </m:den>
        </m:f>
      </m:oMath>
      <w:r w:rsidR="00CA1280" w:rsidRPr="0036645A">
        <w:rPr>
          <w:rFonts w:ascii="Arial" w:eastAsiaTheme="minorEastAsia" w:hAnsi="Arial" w:cs="Arial"/>
          <w:noProof/>
          <w:sz w:val="24"/>
          <w:szCs w:val="24"/>
          <w:lang w:val="hr-HR"/>
        </w:rPr>
        <w:t>.</w:t>
      </w:r>
      <w:r w:rsidR="008C113A">
        <w:rPr>
          <w:rFonts w:ascii="Arial" w:eastAsiaTheme="minorEastAsia" w:hAnsi="Arial" w:cs="Arial"/>
          <w:noProof/>
          <w:sz w:val="24"/>
          <w:szCs w:val="24"/>
          <w:lang w:val="hr-HR"/>
        </w:rPr>
        <w:t xml:space="preserve"> Transformations of </w:t>
      </w:r>
      <w:r w:rsidR="00CA1280" w:rsidRPr="0036645A">
        <w:rPr>
          <w:rFonts w:ascii="Arial" w:eastAsiaTheme="minorEastAsia" w:hAnsi="Arial" w:cs="Arial"/>
          <w:noProof/>
          <w:sz w:val="24"/>
          <w:szCs w:val="24"/>
          <w:lang w:val="hr-HR"/>
        </w:rPr>
        <w:t xml:space="preserve"> expression lead to formula </w:t>
      </w:r>
      <m:oMath>
        <m:f>
          <m:fPr>
            <m:ctrlPr>
              <w:rPr>
                <w:rFonts w:ascii="Cambria Math" w:eastAsiaTheme="minorEastAsia" w:hAnsi="Arial" w:cs="Arial"/>
                <w:i/>
                <w:noProof/>
                <w:sz w:val="24"/>
                <w:szCs w:val="24"/>
                <w:lang w:val="hr-HR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Arial" w:cs="Arial"/>
                    <w:i/>
                    <w:noProof/>
                    <w:sz w:val="24"/>
                    <w:szCs w:val="24"/>
                    <w:lang w:val="hr-HR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noProof/>
                    <w:sz w:val="24"/>
                    <w:szCs w:val="24"/>
                    <w:lang w:val="hr-HR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Arial"/>
                    <w:noProof/>
                    <w:sz w:val="24"/>
                    <w:szCs w:val="24"/>
                    <w:lang w:val="hr-HR"/>
                  </w:rPr>
                  <m:t>IR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Arial" w:cs="Arial"/>
                    <w:i/>
                    <w:noProof/>
                    <w:sz w:val="24"/>
                    <w:szCs w:val="24"/>
                    <w:lang w:val="hr-HR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noProof/>
                    <w:sz w:val="24"/>
                    <w:szCs w:val="24"/>
                    <w:lang w:val="hr-HR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Arial"/>
                    <w:noProof/>
                    <w:sz w:val="24"/>
                    <w:szCs w:val="24"/>
                    <w:lang w:val="hr-HR"/>
                  </w:rPr>
                  <m:t>V</m:t>
                </m:r>
              </m:sub>
            </m:sSub>
          </m:den>
        </m:f>
        <m:r>
          <w:rPr>
            <w:rFonts w:ascii="Cambria Math" w:eastAsiaTheme="minorEastAsia" w:hAnsi="Arial" w:cs="Arial"/>
            <w:noProof/>
            <w:sz w:val="24"/>
            <w:szCs w:val="24"/>
            <w:lang w:val="hr-HR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noProof/>
                <w:sz w:val="24"/>
                <w:szCs w:val="24"/>
                <w:lang w:val="hr-HR"/>
              </w:rPr>
            </m:ctrlPr>
          </m:fPr>
          <m:num>
            <m:r>
              <w:rPr>
                <w:rFonts w:ascii="Cambria Math" w:eastAsiaTheme="minorEastAsia" w:hAnsi="Arial" w:cs="Arial"/>
                <w:noProof/>
                <w:sz w:val="24"/>
                <w:szCs w:val="24"/>
                <w:lang w:val="hr-HR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noProof/>
                <w:sz w:val="24"/>
                <w:szCs w:val="24"/>
                <w:lang w:val="hr-HR"/>
              </w:rPr>
              <m:t>η</m:t>
            </m:r>
          </m:den>
        </m:f>
        <m:r>
          <w:rPr>
            <w:rFonts w:ascii="Arial" w:eastAsiaTheme="minorEastAsia" w:hAnsi="Arial" w:cs="Arial"/>
            <w:noProof/>
            <w:sz w:val="24"/>
            <w:szCs w:val="24"/>
            <w:lang w:val="hr-HR"/>
          </w:rPr>
          <m:t>-</m:t>
        </m:r>
        <m:r>
          <w:rPr>
            <w:rFonts w:ascii="Cambria Math" w:eastAsiaTheme="minorEastAsia" w:hAnsi="Arial" w:cs="Arial"/>
            <w:noProof/>
            <w:sz w:val="24"/>
            <w:szCs w:val="24"/>
            <w:lang w:val="hr-HR"/>
          </w:rPr>
          <m:t>1</m:t>
        </m:r>
      </m:oMath>
      <w:r w:rsidR="00665FE4" w:rsidRPr="0036645A">
        <w:rPr>
          <w:rFonts w:ascii="Arial" w:eastAsiaTheme="minorEastAsia" w:hAnsi="Arial" w:cs="Arial"/>
          <w:noProof/>
          <w:sz w:val="24"/>
          <w:szCs w:val="24"/>
          <w:lang w:val="hr-HR"/>
        </w:rPr>
        <w:t>.</w:t>
      </w:r>
    </w:p>
    <w:p w:rsidR="00CA1280" w:rsidRDefault="00344D03" w:rsidP="00855853">
      <w:pPr>
        <w:rPr>
          <w:rFonts w:ascii="Arial" w:hAnsi="Arial" w:cs="Arial"/>
          <w:noProof/>
          <w:sz w:val="24"/>
          <w:lang w:val="hr-HR"/>
        </w:rPr>
      </w:pPr>
      <w:r>
        <w:rPr>
          <w:rFonts w:ascii="Arial" w:hAnsi="Arial" w:cs="Arial"/>
          <w:noProof/>
          <w:sz w:val="24"/>
        </w:rPr>
        <w:pict>
          <v:shape id="_x0000_s1045" type="#_x0000_t75" style="position:absolute;margin-left:-3pt;margin-top:-12.95pt;width:248.9pt;height:194.7pt;z-index:251678720" fillcolor="#53548a">
            <v:imagedata r:id="rId20" o:title=""/>
            <v:shadow color="#dedede"/>
          </v:shape>
          <o:OLEObject Type="Embed" ProgID="SigmaPlotGraphicObject.10" ShapeID="_x0000_s1045" DrawAspect="Content" ObjectID="_1383817139" r:id="rId21"/>
        </w:pict>
      </w:r>
      <w:r>
        <w:rPr>
          <w:rFonts w:ascii="Arial" w:hAnsi="Arial" w:cs="Arial"/>
          <w:noProof/>
          <w:sz w:val="24"/>
        </w:rPr>
        <w:pict>
          <v:shape id="_x0000_s1046" type="#_x0000_t75" style="position:absolute;margin-left:227.7pt;margin-top:-11.05pt;width:251.2pt;height:194.5pt;z-index:251679744" fillcolor="#53548a">
            <v:imagedata r:id="rId22" o:title=""/>
            <v:shadow color="#dedede"/>
          </v:shape>
          <o:OLEObject Type="Embed" ProgID="SigmaPlotGraphicObject.10" ShapeID="_x0000_s1046" DrawAspect="Content" ObjectID="_1383817140" r:id="rId23"/>
        </w:pict>
      </w:r>
    </w:p>
    <w:p w:rsidR="00CA1280" w:rsidRDefault="00CA1280">
      <w:pPr>
        <w:rPr>
          <w:rFonts w:ascii="Arial" w:hAnsi="Arial" w:cs="Arial"/>
          <w:noProof/>
          <w:sz w:val="24"/>
          <w:lang w:val="hr-HR"/>
        </w:rPr>
      </w:pPr>
    </w:p>
    <w:p w:rsidR="00025694" w:rsidRDefault="00025694" w:rsidP="00855853">
      <w:pPr>
        <w:rPr>
          <w:rFonts w:ascii="Arial" w:hAnsi="Arial" w:cs="Arial"/>
          <w:noProof/>
          <w:sz w:val="24"/>
          <w:lang w:val="hr-HR"/>
        </w:rPr>
      </w:pPr>
    </w:p>
    <w:p w:rsidR="0079312B" w:rsidRDefault="0079312B" w:rsidP="00855853">
      <w:pPr>
        <w:rPr>
          <w:rFonts w:ascii="Arial" w:hAnsi="Arial" w:cs="Arial"/>
          <w:noProof/>
          <w:sz w:val="24"/>
          <w:lang w:val="hr-HR"/>
        </w:rPr>
      </w:pPr>
    </w:p>
    <w:p w:rsidR="00665FE4" w:rsidRDefault="00665FE4" w:rsidP="00855853">
      <w:pPr>
        <w:rPr>
          <w:rFonts w:ascii="Arial" w:hAnsi="Arial" w:cs="Arial"/>
          <w:noProof/>
          <w:sz w:val="24"/>
          <w:lang w:val="hr-HR"/>
        </w:rPr>
      </w:pPr>
    </w:p>
    <w:p w:rsidR="00665FE4" w:rsidRDefault="00665FE4" w:rsidP="00855853">
      <w:pPr>
        <w:rPr>
          <w:rFonts w:ascii="Arial" w:hAnsi="Arial" w:cs="Arial"/>
          <w:noProof/>
          <w:sz w:val="24"/>
          <w:lang w:val="hr-HR"/>
        </w:rPr>
      </w:pPr>
    </w:p>
    <w:p w:rsidR="00665FE4" w:rsidRDefault="00344D03" w:rsidP="00855853">
      <w:pPr>
        <w:rPr>
          <w:rFonts w:ascii="Arial" w:hAnsi="Arial" w:cs="Arial"/>
          <w:noProof/>
          <w:sz w:val="24"/>
          <w:lang w:val="hr-HR"/>
        </w:rPr>
      </w:pPr>
      <w:r w:rsidRPr="00344D03">
        <w:rPr>
          <w:rFonts w:ascii="Arial" w:hAnsi="Arial" w:cs="Arial"/>
          <w:noProof/>
          <w:sz w:val="24"/>
          <w:u w:val="single"/>
        </w:rPr>
        <w:pict>
          <v:shape id="_x0000_s1057" type="#_x0000_t202" style="position:absolute;margin-left:15.55pt;margin-top:25pt;width:222.15pt;height:20.1pt;z-index:251695104;mso-width-relative:margin;mso-height-relative:margin" stroked="f">
            <v:textbox>
              <w:txbxContent>
                <w:p w:rsidR="006554A4" w:rsidRPr="00C31D0E" w:rsidRDefault="006554A4" w:rsidP="006554A4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Graph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 xml:space="preserve"> 4.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Efficiency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voltage</w:t>
                  </w:r>
                  <w:proofErr w:type="spellEnd"/>
                  <w:r w:rsidRPr="00C31D0E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 w:rsidRPr="00C31D0E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dependance</w:t>
                  </w:r>
                  <w:proofErr w:type="spellEnd"/>
                </w:p>
              </w:txbxContent>
            </v:textbox>
          </v:shape>
        </w:pict>
      </w:r>
      <w:r w:rsidRPr="00344D03">
        <w:rPr>
          <w:rFonts w:ascii="Arial" w:hAnsi="Arial" w:cs="Arial"/>
          <w:noProof/>
          <w:sz w:val="24"/>
          <w:u w:val="single"/>
        </w:rPr>
        <w:pict>
          <v:shape id="_x0000_s1058" type="#_x0000_t202" style="position:absolute;margin-left:256.75pt;margin-top:25.55pt;width:222.15pt;height:31.45pt;z-index:251696128;mso-width-relative:margin;mso-height-relative:margin" stroked="f">
            <v:textbox>
              <w:txbxContent>
                <w:p w:rsidR="006554A4" w:rsidRPr="00C31D0E" w:rsidRDefault="006554A4" w:rsidP="00055979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Graph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 xml:space="preserve"> 5.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Ratio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 xml:space="preserve"> </w:t>
                  </w:r>
                  <w:r w:rsidRPr="006554A4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hr-HR"/>
                    </w:rPr>
                    <w:t>P</w:t>
                  </w:r>
                  <w:r w:rsidRPr="006554A4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vertAlign w:val="subscript"/>
                      <w:lang w:val="hr-HR"/>
                    </w:rPr>
                    <w:t>IR</w:t>
                  </w:r>
                  <w:r w:rsidRPr="006554A4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hr-HR"/>
                    </w:rPr>
                    <w:t>/P</w:t>
                  </w:r>
                  <w:r w:rsidRPr="006554A4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vertAlign w:val="subscript"/>
                      <w:lang w:val="hr-HR"/>
                    </w:rPr>
                    <w:t>v</w:t>
                  </w:r>
                  <w:r>
                    <w:rPr>
                      <w:rFonts w:ascii="Arial" w:hAnsi="Arial" w:cs="Arial"/>
                      <w:noProof/>
                      <w:sz w:val="24"/>
                      <w:lang w:val="hr-H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voltage</w:t>
                  </w:r>
                  <w:proofErr w:type="spellEnd"/>
                  <w:r w:rsidRPr="00C31D0E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 w:rsidRPr="00C31D0E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dependance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 xml:space="preserve"> (real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light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limits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)</w:t>
                  </w:r>
                </w:p>
              </w:txbxContent>
            </v:textbox>
          </v:shape>
        </w:pict>
      </w:r>
    </w:p>
    <w:p w:rsidR="0091355D" w:rsidRPr="0091355D" w:rsidRDefault="00C31D0E" w:rsidP="00855853">
      <w:pPr>
        <w:rPr>
          <w:rFonts w:ascii="Arial" w:hAnsi="Arial" w:cs="Arial"/>
          <w:noProof/>
          <w:sz w:val="24"/>
          <w:lang w:val="hr-HR"/>
        </w:rPr>
      </w:pPr>
      <w:r>
        <w:rPr>
          <w:rFonts w:ascii="Arial" w:hAnsi="Arial" w:cs="Arial"/>
          <w:noProof/>
          <w:sz w:val="24"/>
          <w:u w:val="single"/>
          <w:lang w:val="hr-HR"/>
        </w:rPr>
        <w:br/>
      </w:r>
      <w:r w:rsidR="006554A4">
        <w:rPr>
          <w:rFonts w:ascii="Arial" w:hAnsi="Arial" w:cs="Arial"/>
          <w:noProof/>
          <w:sz w:val="24"/>
          <w:u w:val="single"/>
          <w:lang w:val="hr-HR"/>
        </w:rPr>
        <w:br/>
      </w:r>
      <w:r w:rsidR="00665FE4">
        <w:rPr>
          <w:rFonts w:ascii="Arial" w:hAnsi="Arial" w:cs="Arial"/>
          <w:noProof/>
          <w:sz w:val="24"/>
          <w:u w:val="single"/>
          <w:lang w:val="hr-HR"/>
        </w:rPr>
        <w:t>Conclusion</w:t>
      </w:r>
      <w:r w:rsidR="00665FE4">
        <w:rPr>
          <w:rFonts w:ascii="Arial" w:hAnsi="Arial" w:cs="Arial"/>
          <w:noProof/>
          <w:sz w:val="24"/>
          <w:lang w:val="hr-HR"/>
        </w:rPr>
        <w:br/>
        <w:t xml:space="preserve">          In this paper the efficiency of a light bulb was studied and determined. </w:t>
      </w:r>
      <w:r w:rsidR="00E219EE">
        <w:rPr>
          <w:rFonts w:ascii="Arial" w:hAnsi="Arial" w:cs="Arial"/>
          <w:noProof/>
          <w:sz w:val="24"/>
          <w:lang w:val="hr-HR"/>
        </w:rPr>
        <w:t xml:space="preserve">Two methods were proposed. We experimentally determined efficiency using calorimetry method. </w:t>
      </w:r>
      <w:r w:rsidR="0091355D">
        <w:rPr>
          <w:rFonts w:ascii="Arial" w:hAnsi="Arial" w:cs="Arial"/>
          <w:noProof/>
          <w:sz w:val="24"/>
          <w:lang w:val="hr-HR"/>
        </w:rPr>
        <w:t xml:space="preserve">In this experiment we assumed that the visible part of the electromagnetic spectrum was 300-900nm, because these are the limits between which water does not absorb the radiation. This property of water was used to separate light energy from thermal energy. </w:t>
      </w:r>
      <w:r w:rsidR="00E219EE">
        <w:rPr>
          <w:rFonts w:ascii="Arial" w:hAnsi="Arial" w:cs="Arial"/>
          <w:noProof/>
          <w:sz w:val="24"/>
          <w:lang w:val="hr-HR"/>
        </w:rPr>
        <w:t>The results were then compared with the expected results that we got using our theoretical method</w:t>
      </w:r>
      <w:r w:rsidR="0091355D">
        <w:rPr>
          <w:rFonts w:ascii="Arial" w:hAnsi="Arial" w:cs="Arial"/>
          <w:noProof/>
          <w:sz w:val="24"/>
          <w:lang w:val="hr-HR"/>
        </w:rPr>
        <w:t xml:space="preserve">. In this method we created a program that calculated </w:t>
      </w:r>
      <w:r w:rsidR="0091355D" w:rsidRPr="004C3E79">
        <w:rPr>
          <w:rFonts w:ascii="Arial" w:hAnsi="Arial" w:cs="Arial"/>
          <w:noProof/>
          <w:sz w:val="24"/>
          <w:lang w:val="hr-HR"/>
        </w:rPr>
        <w:t>P</w:t>
      </w:r>
      <w:r w:rsidR="0091355D" w:rsidRPr="004C3E79">
        <w:rPr>
          <w:rFonts w:ascii="Arial" w:hAnsi="Arial" w:cs="Arial"/>
          <w:noProof/>
          <w:sz w:val="24"/>
          <w:vertAlign w:val="subscript"/>
          <w:lang w:val="hr-HR"/>
        </w:rPr>
        <w:t>IR</w:t>
      </w:r>
      <w:r w:rsidR="0091355D" w:rsidRPr="004C3E79">
        <w:rPr>
          <w:rFonts w:ascii="Arial" w:hAnsi="Arial" w:cs="Arial"/>
          <w:noProof/>
          <w:sz w:val="24"/>
          <w:lang w:val="hr-HR"/>
        </w:rPr>
        <w:t>/P</w:t>
      </w:r>
      <w:r w:rsidR="0091355D" w:rsidRPr="004C3E79">
        <w:rPr>
          <w:rFonts w:ascii="Arial" w:hAnsi="Arial" w:cs="Arial"/>
          <w:noProof/>
          <w:sz w:val="24"/>
          <w:vertAlign w:val="subscript"/>
          <w:lang w:val="hr-HR"/>
        </w:rPr>
        <w:t>v</w:t>
      </w:r>
      <w:r w:rsidR="0091355D">
        <w:rPr>
          <w:rFonts w:ascii="Arial" w:hAnsi="Arial" w:cs="Arial"/>
          <w:noProof/>
          <w:sz w:val="24"/>
          <w:lang w:val="hr-HR"/>
        </w:rPr>
        <w:t xml:space="preserve"> ratio for each temperature, between wanted limits. For limits 300-900nm, the theo</w:t>
      </w:r>
      <w:r>
        <w:rPr>
          <w:rFonts w:ascii="Arial" w:hAnsi="Arial" w:cs="Arial"/>
          <w:noProof/>
          <w:sz w:val="24"/>
          <w:lang w:val="hr-HR"/>
        </w:rPr>
        <w:t>retical results were compared with</w:t>
      </w:r>
      <w:r w:rsidR="0091355D">
        <w:rPr>
          <w:rFonts w:ascii="Arial" w:hAnsi="Arial" w:cs="Arial"/>
          <w:noProof/>
          <w:sz w:val="24"/>
          <w:lang w:val="hr-HR"/>
        </w:rPr>
        <w:t xml:space="preserve"> our experimental values. Two approaches showed a good agreement. Once we confirmed our theoretical method, we changed the limits in the program to 390-750nm and obtained the final results and the dependance of ratio of thermal and visible energy on voltage applied to the bulb.</w:t>
      </w:r>
      <w:r w:rsidR="0091355D">
        <w:rPr>
          <w:rFonts w:ascii="Arial" w:hAnsi="Arial" w:cs="Arial"/>
          <w:noProof/>
          <w:sz w:val="24"/>
          <w:lang w:val="hr-HR"/>
        </w:rPr>
        <w:br/>
      </w:r>
      <w:r w:rsidR="0091355D">
        <w:rPr>
          <w:rFonts w:ascii="Arial" w:hAnsi="Arial" w:cs="Arial"/>
          <w:noProof/>
          <w:sz w:val="24"/>
          <w:lang w:val="hr-HR"/>
        </w:rPr>
        <w:br/>
      </w:r>
      <w:r w:rsidR="0036645A">
        <w:rPr>
          <w:rFonts w:ascii="Arial" w:hAnsi="Arial" w:cs="Arial"/>
          <w:noProof/>
          <w:sz w:val="24"/>
          <w:u w:val="single"/>
          <w:lang w:val="hr-HR"/>
        </w:rPr>
        <w:t>References</w:t>
      </w:r>
      <w:r w:rsidR="0036645A">
        <w:rPr>
          <w:rFonts w:ascii="Arial" w:hAnsi="Arial" w:cs="Arial"/>
          <w:noProof/>
          <w:sz w:val="24"/>
          <w:u w:val="single"/>
          <w:lang w:val="hr-HR"/>
        </w:rPr>
        <w:br/>
      </w:r>
      <w:r w:rsidR="0036645A" w:rsidRPr="006554A4">
        <w:rPr>
          <w:rFonts w:ascii="Arial" w:hAnsi="Arial" w:cs="Arial"/>
          <w:noProof/>
          <w:sz w:val="18"/>
          <w:szCs w:val="18"/>
          <w:lang w:val="hr-HR"/>
        </w:rPr>
        <w:t xml:space="preserve">[1] </w:t>
      </w:r>
      <w:proofErr w:type="spellStart"/>
      <w:r w:rsidR="0036645A" w:rsidRPr="006554A4">
        <w:rPr>
          <w:rFonts w:ascii="Arial" w:hAnsi="Arial" w:cs="Arial"/>
          <w:sz w:val="18"/>
          <w:szCs w:val="18"/>
        </w:rPr>
        <w:t>Ilya</w:t>
      </w:r>
      <w:proofErr w:type="spellEnd"/>
      <w:r w:rsidR="0036645A" w:rsidRPr="006554A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6645A" w:rsidRPr="006554A4">
        <w:rPr>
          <w:rFonts w:ascii="Arial" w:hAnsi="Arial" w:cs="Arial"/>
          <w:sz w:val="18"/>
          <w:szCs w:val="18"/>
        </w:rPr>
        <w:t>Martchenko</w:t>
      </w:r>
      <w:proofErr w:type="spellEnd"/>
      <w:r w:rsidR="0036645A" w:rsidRPr="006554A4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36645A" w:rsidRPr="006554A4">
        <w:rPr>
          <w:rFonts w:ascii="Arial" w:hAnsi="Arial" w:cs="Arial"/>
          <w:sz w:val="18"/>
          <w:szCs w:val="18"/>
        </w:rPr>
        <w:t>Université</w:t>
      </w:r>
      <w:proofErr w:type="spellEnd"/>
      <w:r w:rsidR="0036645A" w:rsidRPr="006554A4">
        <w:rPr>
          <w:rFonts w:ascii="Arial" w:hAnsi="Arial" w:cs="Arial"/>
          <w:sz w:val="18"/>
          <w:szCs w:val="18"/>
        </w:rPr>
        <w:t xml:space="preserve"> de</w:t>
      </w:r>
      <w:r w:rsidR="00055979">
        <w:rPr>
          <w:rFonts w:ascii="Arial" w:hAnsi="Arial" w:cs="Arial"/>
          <w:sz w:val="18"/>
          <w:szCs w:val="18"/>
        </w:rPr>
        <w:t xml:space="preserve"> Fribourg &amp; </w:t>
      </w:r>
      <w:proofErr w:type="spellStart"/>
      <w:r w:rsidR="00055979">
        <w:rPr>
          <w:rFonts w:ascii="Arial" w:hAnsi="Arial" w:cs="Arial"/>
          <w:sz w:val="18"/>
          <w:szCs w:val="18"/>
        </w:rPr>
        <w:t>Lunds</w:t>
      </w:r>
      <w:proofErr w:type="spellEnd"/>
      <w:r w:rsidR="0005597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55979">
        <w:rPr>
          <w:rFonts w:ascii="Arial" w:hAnsi="Arial" w:cs="Arial"/>
          <w:sz w:val="18"/>
          <w:szCs w:val="18"/>
        </w:rPr>
        <w:t>universitet</w:t>
      </w:r>
      <w:proofErr w:type="spellEnd"/>
      <w:r w:rsidR="00055979">
        <w:rPr>
          <w:rFonts w:ascii="Arial" w:hAnsi="Arial" w:cs="Arial"/>
          <w:sz w:val="18"/>
          <w:szCs w:val="18"/>
        </w:rPr>
        <w:t xml:space="preserve"> , 2011. </w:t>
      </w:r>
      <w:r w:rsidR="00055979" w:rsidRPr="006554A4">
        <w:rPr>
          <w:rFonts w:ascii="Arial" w:hAnsi="Arial" w:cs="Arial"/>
          <w:i/>
          <w:iCs/>
          <w:noProof/>
          <w:sz w:val="18"/>
          <w:szCs w:val="18"/>
          <w:lang w:val="fr-FR"/>
        </w:rPr>
        <w:t>–</w:t>
      </w:r>
      <w:r w:rsidR="00055979">
        <w:rPr>
          <w:rFonts w:ascii="Arial" w:hAnsi="Arial" w:cs="Arial"/>
          <w:i/>
          <w:iCs/>
          <w:noProof/>
          <w:sz w:val="18"/>
          <w:szCs w:val="18"/>
          <w:lang w:val="fr-FR"/>
        </w:rPr>
        <w:t xml:space="preserve"> </w:t>
      </w:r>
      <w:r w:rsidR="0036645A" w:rsidRPr="006554A4">
        <w:rPr>
          <w:rFonts w:ascii="Arial" w:hAnsi="Arial" w:cs="Arial"/>
          <w:sz w:val="18"/>
          <w:szCs w:val="18"/>
        </w:rPr>
        <w:t xml:space="preserve">Preparation to the Young Physicists’ Tournaments’ 2011 </w:t>
      </w:r>
      <w:r w:rsidR="0036645A" w:rsidRPr="006554A4">
        <w:rPr>
          <w:rFonts w:ascii="Arial" w:hAnsi="Arial" w:cs="Arial"/>
          <w:noProof/>
          <w:sz w:val="18"/>
          <w:szCs w:val="18"/>
          <w:u w:val="single"/>
          <w:lang w:val="hr-HR"/>
        </w:rPr>
        <w:br/>
      </w:r>
      <w:r w:rsidR="0036645A" w:rsidRPr="006554A4">
        <w:rPr>
          <w:rFonts w:ascii="Arial" w:hAnsi="Arial" w:cs="Arial"/>
          <w:noProof/>
          <w:sz w:val="18"/>
          <w:szCs w:val="18"/>
          <w:lang w:val="hr-HR"/>
        </w:rPr>
        <w:t>[2]</w:t>
      </w:r>
      <w:r w:rsidR="0036645A" w:rsidRPr="006554A4">
        <w:rPr>
          <w:rFonts w:ascii="Constantia" w:eastAsia="+mn-ea" w:hAnsi="Constantia" w:cs="+mn-cs"/>
          <w:color w:val="000000"/>
          <w:kern w:val="24"/>
          <w:sz w:val="18"/>
          <w:szCs w:val="18"/>
          <w:lang w:val="fr-FR"/>
        </w:rPr>
        <w:t xml:space="preserve"> </w:t>
      </w:r>
      <w:r w:rsidR="0036645A" w:rsidRPr="006554A4">
        <w:rPr>
          <w:rFonts w:ascii="Arial" w:eastAsia="+mn-ea" w:hAnsi="Arial" w:cs="Arial"/>
          <w:color w:val="000000"/>
          <w:kern w:val="24"/>
          <w:sz w:val="18"/>
          <w:szCs w:val="18"/>
          <w:lang w:val="fr-FR"/>
        </w:rPr>
        <w:t xml:space="preserve">Charles </w:t>
      </w:r>
      <w:r w:rsidR="0036645A" w:rsidRPr="006554A4">
        <w:rPr>
          <w:rFonts w:ascii="Arial" w:hAnsi="Arial" w:cs="Arial"/>
          <w:noProof/>
          <w:sz w:val="18"/>
          <w:szCs w:val="18"/>
          <w:lang w:val="fr-FR"/>
        </w:rPr>
        <w:t>de Izarra and Jean-Michel Gitton</w:t>
      </w:r>
      <w:r w:rsidR="00055979">
        <w:rPr>
          <w:rFonts w:ascii="Arial" w:hAnsi="Arial" w:cs="Arial"/>
          <w:noProof/>
          <w:sz w:val="18"/>
          <w:szCs w:val="18"/>
          <w:lang w:val="fr-FR"/>
        </w:rPr>
        <w:t xml:space="preserve">, </w:t>
      </w:r>
      <w:r w:rsidR="0036645A" w:rsidRPr="006554A4">
        <w:rPr>
          <w:rFonts w:ascii="Arial" w:hAnsi="Arial" w:cs="Arial"/>
          <w:i/>
          <w:iCs/>
          <w:noProof/>
          <w:sz w:val="18"/>
          <w:szCs w:val="18"/>
          <w:lang w:val="fr-FR"/>
        </w:rPr>
        <w:t>Eur. J. Phys.</w:t>
      </w:r>
      <w:r w:rsidR="00055979">
        <w:rPr>
          <w:rFonts w:ascii="Arial" w:hAnsi="Arial" w:cs="Arial"/>
          <w:i/>
          <w:iCs/>
          <w:noProof/>
          <w:sz w:val="18"/>
          <w:szCs w:val="18"/>
          <w:lang w:val="fr-FR"/>
        </w:rPr>
        <w:t xml:space="preserve">, </w:t>
      </w:r>
      <w:r w:rsidR="00055979">
        <w:rPr>
          <w:rFonts w:ascii="Arial" w:hAnsi="Arial" w:cs="Arial"/>
          <w:iCs/>
          <w:noProof/>
          <w:sz w:val="18"/>
          <w:szCs w:val="18"/>
          <w:lang w:val="fr-FR"/>
        </w:rPr>
        <w:t>2010.</w:t>
      </w:r>
      <w:r w:rsidR="0036645A" w:rsidRPr="006554A4">
        <w:rPr>
          <w:rFonts w:ascii="Arial" w:hAnsi="Arial" w:cs="Arial"/>
          <w:i/>
          <w:iCs/>
          <w:noProof/>
          <w:sz w:val="18"/>
          <w:szCs w:val="18"/>
          <w:lang w:val="fr-FR"/>
        </w:rPr>
        <w:t xml:space="preserve"> – </w:t>
      </w:r>
      <w:r w:rsidR="0036645A" w:rsidRPr="006554A4">
        <w:rPr>
          <w:rFonts w:ascii="Arial" w:hAnsi="Arial" w:cs="Arial"/>
          <w:noProof/>
          <w:sz w:val="18"/>
          <w:szCs w:val="18"/>
        </w:rPr>
        <w:t>Calibration and temperature profile of a tungsten filament lamp</w:t>
      </w:r>
      <w:r w:rsidR="00BA10D6">
        <w:rPr>
          <w:rFonts w:ascii="Arial" w:hAnsi="Arial" w:cs="Arial"/>
          <w:noProof/>
          <w:sz w:val="18"/>
          <w:szCs w:val="18"/>
        </w:rPr>
        <w:br/>
        <w:t>[3] H. A. Jones</w:t>
      </w:r>
      <w:r w:rsidR="00055979">
        <w:rPr>
          <w:rFonts w:ascii="Arial" w:hAnsi="Arial" w:cs="Arial"/>
          <w:noProof/>
          <w:sz w:val="18"/>
          <w:szCs w:val="18"/>
        </w:rPr>
        <w:t xml:space="preserve">, </w:t>
      </w:r>
      <w:r w:rsidR="00BA10D6">
        <w:rPr>
          <w:rFonts w:ascii="Arial" w:hAnsi="Arial" w:cs="Arial"/>
          <w:i/>
          <w:noProof/>
          <w:sz w:val="18"/>
          <w:szCs w:val="18"/>
        </w:rPr>
        <w:t>Physical review</w:t>
      </w:r>
      <w:r w:rsidR="00055979">
        <w:rPr>
          <w:rFonts w:ascii="Arial" w:hAnsi="Arial" w:cs="Arial"/>
          <w:i/>
          <w:noProof/>
          <w:sz w:val="18"/>
          <w:szCs w:val="18"/>
        </w:rPr>
        <w:t xml:space="preserve">, </w:t>
      </w:r>
      <w:r w:rsidR="00055979">
        <w:rPr>
          <w:rFonts w:ascii="Arial" w:hAnsi="Arial" w:cs="Arial"/>
          <w:noProof/>
          <w:sz w:val="18"/>
          <w:szCs w:val="18"/>
        </w:rPr>
        <w:t xml:space="preserve">1926. </w:t>
      </w:r>
      <w:r w:rsidR="00055979" w:rsidRPr="006554A4">
        <w:rPr>
          <w:rFonts w:ascii="Arial" w:hAnsi="Arial" w:cs="Arial"/>
          <w:i/>
          <w:iCs/>
          <w:noProof/>
          <w:sz w:val="18"/>
          <w:szCs w:val="18"/>
          <w:lang w:val="fr-FR"/>
        </w:rPr>
        <w:t>–</w:t>
      </w:r>
      <w:r w:rsidR="00055979">
        <w:rPr>
          <w:rFonts w:ascii="Arial" w:hAnsi="Arial" w:cs="Arial"/>
          <w:i/>
          <w:iCs/>
          <w:noProof/>
          <w:sz w:val="18"/>
          <w:szCs w:val="18"/>
          <w:lang w:val="fr-FR"/>
        </w:rPr>
        <w:t xml:space="preserve"> </w:t>
      </w:r>
      <w:r w:rsidR="00BA10D6">
        <w:rPr>
          <w:rFonts w:ascii="Arial" w:hAnsi="Arial" w:cs="Arial"/>
          <w:noProof/>
          <w:sz w:val="18"/>
          <w:szCs w:val="18"/>
        </w:rPr>
        <w:t>A temperature scale for tungsten</w:t>
      </w:r>
      <w:r w:rsidR="0036645A" w:rsidRPr="006554A4">
        <w:rPr>
          <w:rFonts w:ascii="Arial" w:hAnsi="Arial" w:cs="Arial"/>
          <w:noProof/>
          <w:sz w:val="18"/>
          <w:szCs w:val="18"/>
          <w:lang w:val="hr-HR"/>
        </w:rPr>
        <w:br/>
        <w:t>[3] G.M. Hale and M.R.Querry</w:t>
      </w:r>
      <w:r w:rsidR="00055979">
        <w:rPr>
          <w:rFonts w:ascii="Arial" w:hAnsi="Arial" w:cs="Arial"/>
          <w:noProof/>
          <w:sz w:val="18"/>
          <w:szCs w:val="18"/>
          <w:lang w:val="hr-HR"/>
        </w:rPr>
        <w:t xml:space="preserve">, </w:t>
      </w:r>
      <w:r w:rsidR="00055979" w:rsidRPr="00055979">
        <w:rPr>
          <w:rFonts w:ascii="Arial" w:hAnsi="Arial" w:cs="Arial"/>
          <w:i/>
          <w:noProof/>
          <w:sz w:val="18"/>
          <w:szCs w:val="18"/>
          <w:lang w:val="hr-HR"/>
        </w:rPr>
        <w:t>Appl. Opt. 12, 555-563</w:t>
      </w:r>
      <w:r w:rsidR="00055979">
        <w:rPr>
          <w:rFonts w:ascii="Arial" w:hAnsi="Arial" w:cs="Arial"/>
          <w:i/>
          <w:noProof/>
          <w:sz w:val="18"/>
          <w:szCs w:val="18"/>
          <w:lang w:val="hr-HR"/>
        </w:rPr>
        <w:t xml:space="preserve">, </w:t>
      </w:r>
      <w:r w:rsidR="00055979">
        <w:rPr>
          <w:rFonts w:ascii="Arial" w:hAnsi="Arial" w:cs="Arial"/>
          <w:noProof/>
          <w:sz w:val="18"/>
          <w:szCs w:val="18"/>
          <w:lang w:val="hr-HR"/>
        </w:rPr>
        <w:t xml:space="preserve">1973. </w:t>
      </w:r>
      <w:r w:rsidR="00055979" w:rsidRPr="006554A4">
        <w:rPr>
          <w:rFonts w:ascii="Arial" w:hAnsi="Arial" w:cs="Arial"/>
          <w:i/>
          <w:iCs/>
          <w:noProof/>
          <w:sz w:val="18"/>
          <w:szCs w:val="18"/>
          <w:lang w:val="fr-FR"/>
        </w:rPr>
        <w:t xml:space="preserve"> – </w:t>
      </w:r>
      <w:r w:rsidR="00055979">
        <w:rPr>
          <w:rFonts w:ascii="Arial" w:hAnsi="Arial" w:cs="Arial"/>
          <w:noProof/>
          <w:sz w:val="18"/>
          <w:szCs w:val="18"/>
          <w:lang w:val="hr-HR"/>
        </w:rPr>
        <w:t xml:space="preserve"> </w:t>
      </w:r>
      <w:r w:rsidR="0036645A" w:rsidRPr="006554A4">
        <w:rPr>
          <w:rFonts w:ascii="Arial" w:hAnsi="Arial" w:cs="Arial"/>
          <w:noProof/>
          <w:sz w:val="18"/>
          <w:szCs w:val="18"/>
          <w:lang w:val="hr-HR"/>
        </w:rPr>
        <w:t>Optical constants of water in the 200nm to 200</w:t>
      </w:r>
      <w:r w:rsidR="0036645A" w:rsidRPr="006554A4">
        <w:rPr>
          <w:rFonts w:ascii="Arial" w:hAnsi="Arial" w:cs="Arial"/>
          <w:noProof/>
          <w:sz w:val="18"/>
          <w:szCs w:val="18"/>
          <w:lang w:val="el-GR"/>
        </w:rPr>
        <w:t>μ</w:t>
      </w:r>
      <w:r w:rsidR="00055979">
        <w:rPr>
          <w:rFonts w:ascii="Arial" w:hAnsi="Arial" w:cs="Arial"/>
          <w:noProof/>
          <w:sz w:val="18"/>
          <w:szCs w:val="18"/>
          <w:lang w:val="hr-HR"/>
        </w:rPr>
        <w:t>m wavelength region</w:t>
      </w:r>
      <w:r w:rsidR="0036645A" w:rsidRPr="006554A4">
        <w:rPr>
          <w:rFonts w:ascii="Arial" w:hAnsi="Arial" w:cs="Arial"/>
          <w:noProof/>
          <w:sz w:val="18"/>
          <w:szCs w:val="18"/>
          <w:lang w:val="hr-HR"/>
        </w:rPr>
        <w:br/>
        <w:t xml:space="preserve">[4] </w:t>
      </w:r>
      <w:proofErr w:type="spellStart"/>
      <w:r w:rsidR="0036645A" w:rsidRPr="006554A4">
        <w:rPr>
          <w:rFonts w:ascii="Arial" w:eastAsia="+mn-ea" w:hAnsi="Arial" w:cs="Arial"/>
          <w:color w:val="000000"/>
          <w:kern w:val="24"/>
          <w:sz w:val="18"/>
          <w:szCs w:val="18"/>
        </w:rPr>
        <w:t>Segelstein</w:t>
      </w:r>
      <w:proofErr w:type="spellEnd"/>
      <w:r w:rsidR="0036645A" w:rsidRPr="006554A4">
        <w:rPr>
          <w:rFonts w:ascii="Arial" w:eastAsia="+mn-ea" w:hAnsi="Arial" w:cs="Arial"/>
          <w:color w:val="000000"/>
          <w:kern w:val="24"/>
          <w:sz w:val="18"/>
          <w:szCs w:val="18"/>
        </w:rPr>
        <w:t xml:space="preserve">, </w:t>
      </w:r>
      <w:r w:rsidR="00055979">
        <w:rPr>
          <w:rFonts w:ascii="Arial" w:hAnsi="Arial" w:cs="Arial"/>
          <w:noProof/>
          <w:sz w:val="18"/>
          <w:szCs w:val="18"/>
        </w:rPr>
        <w:t xml:space="preserve">D., </w:t>
      </w:r>
      <w:r w:rsidR="00055979" w:rsidRPr="006554A4">
        <w:rPr>
          <w:rFonts w:ascii="Arial" w:hAnsi="Arial" w:cs="Arial"/>
          <w:noProof/>
          <w:sz w:val="18"/>
          <w:szCs w:val="18"/>
        </w:rPr>
        <w:t>M.S. Thesis, University of Missouri, Kansas City</w:t>
      </w:r>
      <w:r w:rsidR="00055979">
        <w:rPr>
          <w:rFonts w:ascii="Arial" w:hAnsi="Arial" w:cs="Arial"/>
          <w:noProof/>
          <w:sz w:val="18"/>
          <w:szCs w:val="18"/>
        </w:rPr>
        <w:t xml:space="preserve">, 1981. – </w:t>
      </w:r>
      <w:r w:rsidR="0036645A" w:rsidRPr="006554A4">
        <w:rPr>
          <w:rFonts w:ascii="Arial" w:hAnsi="Arial" w:cs="Arial"/>
          <w:noProof/>
          <w:sz w:val="18"/>
          <w:szCs w:val="18"/>
        </w:rPr>
        <w:t>The Complex Refractive Index of Water</w:t>
      </w:r>
    </w:p>
    <w:p w:rsidR="00E15C55" w:rsidRPr="0091355D" w:rsidRDefault="00E15C55">
      <w:pPr>
        <w:rPr>
          <w:rFonts w:ascii="Arial" w:hAnsi="Arial" w:cs="Arial"/>
          <w:noProof/>
          <w:sz w:val="24"/>
          <w:lang w:val="hr-HR"/>
        </w:rPr>
      </w:pPr>
    </w:p>
    <w:sectPr w:rsidR="00E15C55" w:rsidRPr="0091355D" w:rsidSect="0015167C">
      <w:pgSz w:w="12240" w:h="15840"/>
      <w:pgMar w:top="156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3E9" w:rsidRDefault="009133E9" w:rsidP="00E15C55">
      <w:pPr>
        <w:spacing w:after="0" w:line="240" w:lineRule="auto"/>
      </w:pPr>
      <w:r>
        <w:separator/>
      </w:r>
    </w:p>
  </w:endnote>
  <w:endnote w:type="continuationSeparator" w:id="0">
    <w:p w:rsidR="009133E9" w:rsidRDefault="009133E9" w:rsidP="00E1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3E9" w:rsidRDefault="009133E9" w:rsidP="00E15C55">
      <w:pPr>
        <w:spacing w:after="0" w:line="240" w:lineRule="auto"/>
      </w:pPr>
      <w:r>
        <w:separator/>
      </w:r>
    </w:p>
  </w:footnote>
  <w:footnote w:type="continuationSeparator" w:id="0">
    <w:p w:rsidR="009133E9" w:rsidRDefault="009133E9" w:rsidP="00E15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471B"/>
    <w:multiLevelType w:val="hybridMultilevel"/>
    <w:tmpl w:val="25AC9A7C"/>
    <w:lvl w:ilvl="0" w:tplc="ED1E2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ACC7A">
      <w:start w:val="21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321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E83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6E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6E0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05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AB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16A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77A531E"/>
    <w:multiLevelType w:val="hybridMultilevel"/>
    <w:tmpl w:val="D44C0456"/>
    <w:lvl w:ilvl="0" w:tplc="CFB4DA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FCFB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6ABA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A01D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F6EF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50A6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466D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C0D5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B859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AA02A51"/>
    <w:multiLevelType w:val="hybridMultilevel"/>
    <w:tmpl w:val="8724DE94"/>
    <w:lvl w:ilvl="0" w:tplc="280E11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CCF"/>
    <w:rsid w:val="000126B3"/>
    <w:rsid w:val="00025694"/>
    <w:rsid w:val="00055979"/>
    <w:rsid w:val="000B709E"/>
    <w:rsid w:val="0015167C"/>
    <w:rsid w:val="00160B7A"/>
    <w:rsid w:val="001731BE"/>
    <w:rsid w:val="001C76D8"/>
    <w:rsid w:val="002159FE"/>
    <w:rsid w:val="00240DA5"/>
    <w:rsid w:val="00272E17"/>
    <w:rsid w:val="002C21BD"/>
    <w:rsid w:val="00344D03"/>
    <w:rsid w:val="00355C6A"/>
    <w:rsid w:val="0036645A"/>
    <w:rsid w:val="00375DCC"/>
    <w:rsid w:val="00406A17"/>
    <w:rsid w:val="00411E16"/>
    <w:rsid w:val="00440FFD"/>
    <w:rsid w:val="004835B6"/>
    <w:rsid w:val="004C2CCF"/>
    <w:rsid w:val="004C3E79"/>
    <w:rsid w:val="00504C2F"/>
    <w:rsid w:val="005108E9"/>
    <w:rsid w:val="005710C1"/>
    <w:rsid w:val="005E09C8"/>
    <w:rsid w:val="006470C0"/>
    <w:rsid w:val="006554A4"/>
    <w:rsid w:val="00665FE4"/>
    <w:rsid w:val="006A53C8"/>
    <w:rsid w:val="006B1DD5"/>
    <w:rsid w:val="006B358B"/>
    <w:rsid w:val="006C296C"/>
    <w:rsid w:val="00702B83"/>
    <w:rsid w:val="0079312B"/>
    <w:rsid w:val="007A635B"/>
    <w:rsid w:val="007E5802"/>
    <w:rsid w:val="0084750D"/>
    <w:rsid w:val="00855853"/>
    <w:rsid w:val="008860C3"/>
    <w:rsid w:val="008B1376"/>
    <w:rsid w:val="008C113A"/>
    <w:rsid w:val="009133E9"/>
    <w:rsid w:val="0091355D"/>
    <w:rsid w:val="009224F7"/>
    <w:rsid w:val="00932D24"/>
    <w:rsid w:val="009358EB"/>
    <w:rsid w:val="00982274"/>
    <w:rsid w:val="009F4FF9"/>
    <w:rsid w:val="00A4601A"/>
    <w:rsid w:val="00A47DD5"/>
    <w:rsid w:val="00A7312B"/>
    <w:rsid w:val="00A73C96"/>
    <w:rsid w:val="00AF4C7C"/>
    <w:rsid w:val="00B0737E"/>
    <w:rsid w:val="00B33E87"/>
    <w:rsid w:val="00BA10D6"/>
    <w:rsid w:val="00C129A2"/>
    <w:rsid w:val="00C22964"/>
    <w:rsid w:val="00C240BE"/>
    <w:rsid w:val="00C31D0E"/>
    <w:rsid w:val="00CA1280"/>
    <w:rsid w:val="00CF54B9"/>
    <w:rsid w:val="00D05CF4"/>
    <w:rsid w:val="00D4592B"/>
    <w:rsid w:val="00D96BF8"/>
    <w:rsid w:val="00E02E92"/>
    <w:rsid w:val="00E15C55"/>
    <w:rsid w:val="00E219EE"/>
    <w:rsid w:val="00E6126F"/>
    <w:rsid w:val="00EA389E"/>
    <w:rsid w:val="00ED4605"/>
    <w:rsid w:val="00F125AF"/>
    <w:rsid w:val="00F12C3F"/>
    <w:rsid w:val="00F8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  <o:rules v:ext="edit">
        <o:r id="V:Rule6" type="connector" idref="#_x0000_s1035"/>
        <o:r id="V:Rule7" type="connector" idref="#_x0000_s1034"/>
        <o:r id="V:Rule8" type="connector" idref="#_x0000_s1071"/>
        <o:r id="V:Rule9" type="connector" idref="#_x0000_s1068"/>
        <o:r id="V:Rule10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58EB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CF54B9"/>
    <w:rPr>
      <w:color w:val="808080"/>
    </w:rPr>
  </w:style>
  <w:style w:type="paragraph" w:styleId="Odlomakpopisa">
    <w:name w:val="List Paragraph"/>
    <w:basedOn w:val="Normal"/>
    <w:uiPriority w:val="34"/>
    <w:qFormat/>
    <w:rsid w:val="00E02E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Opisslike">
    <w:name w:val="caption"/>
    <w:basedOn w:val="Normal"/>
    <w:next w:val="Normal"/>
    <w:uiPriority w:val="35"/>
    <w:unhideWhenUsed/>
    <w:qFormat/>
    <w:rsid w:val="00C31D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E15C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15C55"/>
  </w:style>
  <w:style w:type="paragraph" w:styleId="Podnoje">
    <w:name w:val="footer"/>
    <w:basedOn w:val="Normal"/>
    <w:link w:val="PodnojeChar"/>
    <w:uiPriority w:val="99"/>
    <w:semiHidden/>
    <w:unhideWhenUsed/>
    <w:rsid w:val="00E15C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15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2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6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45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69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15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0E61-8024-45C6-BEDF-57710C44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cp:lastPrinted>2011-11-26T11:50:00Z</cp:lastPrinted>
  <dcterms:created xsi:type="dcterms:W3CDTF">2011-11-26T11:13:00Z</dcterms:created>
  <dcterms:modified xsi:type="dcterms:W3CDTF">2011-11-26T11:52:00Z</dcterms:modified>
</cp:coreProperties>
</file>